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2">
      <w:pPr>
        <w:spacing w:line="360" w:lineRule="auto"/>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110038" cy="820244"/>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110038" cy="8202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5">
      <w:pPr>
        <w:pStyle w:val="Title"/>
        <w:spacing w:line="360" w:lineRule="auto"/>
        <w:jc w:val="center"/>
        <w:rPr>
          <w:rFonts w:ascii="Montserrat" w:cs="Montserrat" w:eastAsia="Montserrat" w:hAnsi="Montserrat"/>
          <w:b w:val="1"/>
          <w:sz w:val="46"/>
          <w:szCs w:val="46"/>
        </w:rPr>
      </w:pPr>
      <w:bookmarkStart w:colFirst="0" w:colLast="0" w:name="_krkactjbf7q1" w:id="0"/>
      <w:bookmarkEnd w:id="0"/>
      <w:r w:rsidDel="00000000" w:rsidR="00000000" w:rsidRPr="00000000">
        <w:rPr>
          <w:rFonts w:ascii="Montserrat" w:cs="Montserrat" w:eastAsia="Montserrat" w:hAnsi="Montserrat"/>
          <w:b w:val="1"/>
          <w:sz w:val="46"/>
          <w:szCs w:val="46"/>
          <w:rtl w:val="0"/>
        </w:rPr>
        <w:t xml:space="preserve">Foundations of Finance | ECO331</w:t>
      </w:r>
    </w:p>
    <w:p w:rsidR="00000000" w:rsidDel="00000000" w:rsidP="00000000" w:rsidRDefault="00000000" w:rsidRPr="00000000" w14:paraId="00000006">
      <w:pPr>
        <w:pStyle w:val="Title"/>
        <w:spacing w:line="360" w:lineRule="auto"/>
        <w:jc w:val="center"/>
        <w:rPr>
          <w:rFonts w:ascii="Montserrat" w:cs="Montserrat" w:eastAsia="Montserrat" w:hAnsi="Montserrat"/>
          <w:sz w:val="46"/>
          <w:szCs w:val="46"/>
        </w:rPr>
      </w:pPr>
      <w:bookmarkStart w:colFirst="0" w:colLast="0" w:name="_9lktdmix0lxz" w:id="1"/>
      <w:bookmarkEnd w:id="1"/>
      <w:r w:rsidDel="00000000" w:rsidR="00000000" w:rsidRPr="00000000">
        <w:rPr>
          <w:rFonts w:ascii="Montserrat" w:cs="Montserrat" w:eastAsia="Montserrat" w:hAnsi="Montserrat"/>
          <w:sz w:val="46"/>
          <w:szCs w:val="46"/>
          <w:rtl w:val="0"/>
        </w:rPr>
        <w:t xml:space="preserve">A Five-Year Financial Analysis of ICICI Bank ( </w:t>
      </w:r>
      <w:r w:rsidDel="00000000" w:rsidR="00000000" w:rsidRPr="00000000">
        <w:rPr>
          <w:rFonts w:ascii="Montserrat" w:cs="Montserrat" w:eastAsia="Montserrat" w:hAnsi="Montserrat"/>
          <w:sz w:val="46"/>
          <w:szCs w:val="46"/>
          <w:rtl w:val="0"/>
        </w:rPr>
        <w:t xml:space="preserve">2017</w:t>
      </w:r>
      <w:r w:rsidDel="00000000" w:rsidR="00000000" w:rsidRPr="00000000">
        <w:rPr>
          <w:rFonts w:ascii="Montserrat" w:cs="Montserrat" w:eastAsia="Montserrat" w:hAnsi="Montserrat"/>
          <w:sz w:val="46"/>
          <w:szCs w:val="46"/>
          <w:rtl w:val="0"/>
        </w:rPr>
        <w:t xml:space="preserve"> - 2022 )</w:t>
      </w:r>
    </w:p>
    <w:p w:rsidR="00000000" w:rsidDel="00000000" w:rsidP="00000000" w:rsidRDefault="00000000" w:rsidRPr="00000000" w14:paraId="00000007">
      <w:pPr>
        <w:spacing w:line="360"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8">
      <w:pPr>
        <w:spacing w:line="360"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9">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A">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B">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C">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D">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E">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F">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0">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1">
      <w:pPr>
        <w:spacing w:line="360" w:lineRule="auto"/>
        <w:ind w:left="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2">
      <w:pPr>
        <w:spacing w:line="360" w:lineRule="auto"/>
        <w:jc w:val="right"/>
        <w:rPr>
          <w:rFonts w:ascii="Montserrat" w:cs="Montserrat" w:eastAsia="Montserrat" w:hAnsi="Montserrat"/>
          <w:sz w:val="28"/>
          <w:szCs w:val="28"/>
        </w:rPr>
      </w:pPr>
      <w:hyperlink r:id="rId7">
        <w:r w:rsidDel="00000000" w:rsidR="00000000" w:rsidRPr="00000000">
          <w:rPr>
            <w:color w:val="0000ee"/>
            <w:u w:val="single"/>
            <w:shd w:fill="auto" w:val="clear"/>
            <w:rtl w:val="0"/>
          </w:rPr>
          <w:t xml:space="preserve">Abhinav Gudipati</w:t>
        </w:r>
      </w:hyperlink>
      <w:r w:rsidDel="00000000" w:rsidR="00000000" w:rsidRPr="00000000">
        <w:rPr>
          <w:rFonts w:ascii="Montserrat" w:cs="Montserrat" w:eastAsia="Montserrat" w:hAnsi="Montserrat"/>
          <w:sz w:val="28"/>
          <w:szCs w:val="28"/>
          <w:rtl w:val="0"/>
        </w:rPr>
        <w:t xml:space="preserve"> :- 2019227</w:t>
      </w:r>
    </w:p>
    <w:p w:rsidR="00000000" w:rsidDel="00000000" w:rsidP="00000000" w:rsidRDefault="00000000" w:rsidRPr="00000000" w14:paraId="00000013">
      <w:pPr>
        <w:spacing w:line="360" w:lineRule="auto"/>
        <w:ind w:left="720" w:firstLine="0"/>
        <w:jc w:val="right"/>
        <w:rPr>
          <w:rFonts w:ascii="Montserrat" w:cs="Montserrat" w:eastAsia="Montserrat" w:hAnsi="Montserrat"/>
          <w:sz w:val="28"/>
          <w:szCs w:val="28"/>
        </w:rPr>
      </w:pPr>
      <w:hyperlink r:id="rId8">
        <w:r w:rsidDel="00000000" w:rsidR="00000000" w:rsidRPr="00000000">
          <w:rPr>
            <w:color w:val="0000ee"/>
            <w:u w:val="single"/>
            <w:shd w:fill="auto" w:val="clear"/>
            <w:rtl w:val="0"/>
          </w:rPr>
          <w:t xml:space="preserve">ANSH MITTAL</w:t>
        </w:r>
      </w:hyperlink>
      <w:r w:rsidDel="00000000" w:rsidR="00000000" w:rsidRPr="00000000">
        <w:rPr>
          <w:rFonts w:ascii="Montserrat" w:cs="Montserrat" w:eastAsia="Montserrat" w:hAnsi="Montserrat"/>
          <w:sz w:val="28"/>
          <w:szCs w:val="28"/>
          <w:rtl w:val="0"/>
        </w:rPr>
        <w:t xml:space="preserve"> :- 2019351</w:t>
      </w:r>
    </w:p>
    <w:p w:rsidR="00000000" w:rsidDel="00000000" w:rsidP="00000000" w:rsidRDefault="00000000" w:rsidRPr="00000000" w14:paraId="00000014">
      <w:pPr>
        <w:spacing w:line="360" w:lineRule="auto"/>
        <w:ind w:left="720" w:firstLine="0"/>
        <w:jc w:val="right"/>
        <w:rPr>
          <w:rFonts w:ascii="Montserrat" w:cs="Montserrat" w:eastAsia="Montserrat" w:hAnsi="Montserrat"/>
          <w:sz w:val="28"/>
          <w:szCs w:val="28"/>
        </w:rPr>
      </w:pPr>
      <w:hyperlink r:id="rId9">
        <w:r w:rsidDel="00000000" w:rsidR="00000000" w:rsidRPr="00000000">
          <w:rPr>
            <w:color w:val="0000ee"/>
            <w:u w:val="single"/>
            <w:shd w:fill="auto" w:val="clear"/>
            <w:rtl w:val="0"/>
          </w:rPr>
          <w:t xml:space="preserve">Ritesh Panwar</w:t>
        </w:r>
      </w:hyperlink>
      <w:r w:rsidDel="00000000" w:rsidR="00000000" w:rsidRPr="00000000">
        <w:rPr>
          <w:rFonts w:ascii="Montserrat" w:cs="Montserrat" w:eastAsia="Montserrat" w:hAnsi="Montserrat"/>
          <w:sz w:val="28"/>
          <w:szCs w:val="28"/>
          <w:rtl w:val="0"/>
        </w:rPr>
        <w:t xml:space="preserve"> :- 2019384</w:t>
      </w:r>
    </w:p>
    <w:p w:rsidR="00000000" w:rsidDel="00000000" w:rsidP="00000000" w:rsidRDefault="00000000" w:rsidRPr="00000000" w14:paraId="00000015">
      <w:pPr>
        <w:spacing w:line="360" w:lineRule="auto"/>
        <w:ind w:left="720" w:firstLine="0"/>
        <w:jc w:val="right"/>
        <w:rPr>
          <w:rFonts w:ascii="Montserrat" w:cs="Montserrat" w:eastAsia="Montserrat" w:hAnsi="Montserrat"/>
        </w:rPr>
      </w:pPr>
      <w:hyperlink r:id="rId10">
        <w:r w:rsidDel="00000000" w:rsidR="00000000" w:rsidRPr="00000000">
          <w:rPr>
            <w:color w:val="0000ee"/>
            <w:u w:val="single"/>
            <w:shd w:fill="auto" w:val="clear"/>
            <w:rtl w:val="0"/>
          </w:rPr>
          <w:t xml:space="preserve">Raghav Bhalla</w:t>
        </w:r>
      </w:hyperlink>
      <w:r w:rsidDel="00000000" w:rsidR="00000000" w:rsidRPr="00000000">
        <w:rPr>
          <w:rFonts w:ascii="Montserrat" w:cs="Montserrat" w:eastAsia="Montserrat" w:hAnsi="Montserrat"/>
          <w:sz w:val="28"/>
          <w:szCs w:val="28"/>
          <w:rtl w:val="0"/>
        </w:rPr>
        <w:t xml:space="preserve"> :- 2019379</w:t>
      </w:r>
      <w:r w:rsidDel="00000000" w:rsidR="00000000" w:rsidRPr="00000000">
        <w:rPr>
          <w:rtl w:val="0"/>
        </w:rPr>
      </w:r>
    </w:p>
    <w:p w:rsidR="00000000" w:rsidDel="00000000" w:rsidP="00000000" w:rsidRDefault="00000000" w:rsidRPr="00000000" w14:paraId="00000016">
      <w:pPr>
        <w:pStyle w:val="Title"/>
        <w:spacing w:line="360" w:lineRule="auto"/>
        <w:rPr>
          <w:rFonts w:ascii="Montserrat" w:cs="Montserrat" w:eastAsia="Montserrat" w:hAnsi="Montserrat"/>
        </w:rPr>
      </w:pPr>
      <w:bookmarkStart w:colFirst="0" w:colLast="0" w:name="_rluje64yn4yr" w:id="2"/>
      <w:bookmarkEnd w:id="2"/>
      <w:r w:rsidDel="00000000" w:rsidR="00000000" w:rsidRPr="00000000">
        <w:rPr>
          <w:rtl w:val="0"/>
        </w:rPr>
      </w:r>
    </w:p>
    <w:p w:rsidR="00000000" w:rsidDel="00000000" w:rsidP="00000000" w:rsidRDefault="00000000" w:rsidRPr="00000000" w14:paraId="00000017">
      <w:pPr>
        <w:pStyle w:val="Title"/>
        <w:spacing w:line="360" w:lineRule="auto"/>
        <w:rPr>
          <w:rFonts w:ascii="Montserrat" w:cs="Montserrat" w:eastAsia="Montserrat" w:hAnsi="Montserrat"/>
        </w:rPr>
      </w:pPr>
      <w:bookmarkStart w:colFirst="0" w:colLast="0" w:name="_del84gr9rph" w:id="3"/>
      <w:bookmarkEnd w:id="3"/>
      <w:r w:rsidDel="00000000" w:rsidR="00000000" w:rsidRPr="00000000">
        <w:rPr>
          <w:rFonts w:ascii="Montserrat" w:cs="Montserrat" w:eastAsia="Montserrat" w:hAnsi="Montserrat"/>
          <w:rtl w:val="0"/>
        </w:rPr>
        <w:t xml:space="preserve">INDEX</w:t>
      </w:r>
    </w:p>
    <w:p w:rsidR="00000000" w:rsidDel="00000000" w:rsidP="00000000" w:rsidRDefault="00000000" w:rsidRPr="00000000" w14:paraId="00000018">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5115"/>
        <w:gridCol w:w="3120"/>
        <w:tblGridChange w:id="0">
          <w:tblGrid>
            <w:gridCol w:w="1125"/>
            <w:gridCol w:w="5115"/>
            <w:gridCol w:w="312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SemiBold" w:cs="Montserrat SemiBold" w:eastAsia="Montserrat SemiBold" w:hAnsi="Montserrat SemiBold"/>
                <w:sz w:val="24"/>
                <w:szCs w:val="24"/>
              </w:rPr>
            </w:pPr>
            <w:r w:rsidDel="00000000" w:rsidR="00000000" w:rsidRPr="00000000">
              <w:rPr>
                <w:rFonts w:ascii="Montserrat SemiBold" w:cs="Montserrat SemiBold" w:eastAsia="Montserrat SemiBold" w:hAnsi="Montserrat SemiBold"/>
                <w:sz w:val="24"/>
                <w:szCs w:val="24"/>
                <w:rtl w:val="0"/>
              </w:rPr>
              <w:t xml:space="preserve">S.No.</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SemiBold" w:cs="Montserrat SemiBold" w:eastAsia="Montserrat SemiBold" w:hAnsi="Montserrat SemiBold"/>
                <w:sz w:val="24"/>
                <w:szCs w:val="24"/>
              </w:rPr>
            </w:pPr>
            <w:r w:rsidDel="00000000" w:rsidR="00000000" w:rsidRPr="00000000">
              <w:rPr>
                <w:rFonts w:ascii="Montserrat SemiBold" w:cs="Montserrat SemiBold" w:eastAsia="Montserrat SemiBold" w:hAnsi="Montserrat SemiBold"/>
                <w:sz w:val="24"/>
                <w:szCs w:val="24"/>
                <w:rtl w:val="0"/>
              </w:rPr>
              <w:t xml:space="preserve">Topic</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SemiBold" w:cs="Montserrat SemiBold" w:eastAsia="Montserrat SemiBold" w:hAnsi="Montserrat SemiBold"/>
                <w:sz w:val="24"/>
                <w:szCs w:val="24"/>
              </w:rPr>
            </w:pPr>
            <w:r w:rsidDel="00000000" w:rsidR="00000000" w:rsidRPr="00000000">
              <w:rPr>
                <w:rFonts w:ascii="Montserrat SemiBold" w:cs="Montserrat SemiBold" w:eastAsia="Montserrat SemiBold" w:hAnsi="Montserrat SemiBold"/>
                <w:sz w:val="24"/>
                <w:szCs w:val="24"/>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About the 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3 - 4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Company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5 - 6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Financial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7 - 10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Buckets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Key Financial Ratios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12 - 16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Final Inferences on 5-Year Evaluations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Peer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17 - 19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From Notes to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19 - 23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Latest News and Firm 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24 - 25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Annexures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Bibliography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27</w:t>
            </w:r>
          </w:p>
        </w:tc>
      </w:tr>
    </w:tbl>
    <w:p w:rsidR="00000000" w:rsidDel="00000000" w:rsidP="00000000" w:rsidRDefault="00000000" w:rsidRPr="00000000" w14:paraId="00000040">
      <w:pPr>
        <w:pStyle w:val="Title"/>
        <w:spacing w:line="360" w:lineRule="auto"/>
        <w:rPr>
          <w:rFonts w:ascii="Montserrat" w:cs="Montserrat" w:eastAsia="Montserrat" w:hAnsi="Montserrat"/>
          <w:sz w:val="24"/>
          <w:szCs w:val="24"/>
        </w:rPr>
      </w:pPr>
      <w:bookmarkStart w:colFirst="0" w:colLast="0" w:name="_ms5k6chqkobc" w:id="4"/>
      <w:bookmarkEnd w:id="4"/>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Title"/>
        <w:spacing w:line="360" w:lineRule="auto"/>
        <w:rPr>
          <w:rFonts w:ascii="Montserrat" w:cs="Montserrat" w:eastAsia="Montserrat" w:hAnsi="Montserrat"/>
        </w:rPr>
      </w:pPr>
      <w:bookmarkStart w:colFirst="0" w:colLast="0" w:name="_v52j92wexli1" w:id="5"/>
      <w:bookmarkEnd w:id="5"/>
      <w:r w:rsidDel="00000000" w:rsidR="00000000" w:rsidRPr="00000000">
        <w:rPr>
          <w:rtl w:val="0"/>
        </w:rPr>
      </w:r>
    </w:p>
    <w:p w:rsidR="00000000" w:rsidDel="00000000" w:rsidP="00000000" w:rsidRDefault="00000000" w:rsidRPr="00000000" w14:paraId="0000004B">
      <w:pPr>
        <w:pStyle w:val="Title"/>
        <w:spacing w:line="360" w:lineRule="auto"/>
        <w:rPr>
          <w:rFonts w:ascii="Montserrat" w:cs="Montserrat" w:eastAsia="Montserrat" w:hAnsi="Montserrat"/>
        </w:rPr>
      </w:pPr>
      <w:bookmarkStart w:colFirst="0" w:colLast="0" w:name="_55lgvbnp8ofj" w:id="6"/>
      <w:bookmarkEnd w:id="6"/>
      <w:r w:rsidDel="00000000" w:rsidR="00000000" w:rsidRPr="00000000">
        <w:rPr>
          <w:rFonts w:ascii="Montserrat" w:cs="Montserrat" w:eastAsia="Montserrat" w:hAnsi="Montserrat"/>
          <w:rtl w:val="0"/>
        </w:rPr>
        <w:t xml:space="preserve">ABOUT THE FIRM</w:t>
      </w:r>
      <w:r w:rsidDel="00000000" w:rsidR="00000000" w:rsidRPr="00000000">
        <w:rPr>
          <w:rtl w:val="0"/>
        </w:rPr>
      </w:r>
    </w:p>
    <w:p w:rsidR="00000000" w:rsidDel="00000000" w:rsidP="00000000" w:rsidRDefault="00000000" w:rsidRPr="00000000" w14:paraId="0000004C">
      <w:pPr>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4D">
      <w:pPr>
        <w:numPr>
          <w:ilvl w:val="0"/>
          <w:numId w:val="9"/>
        </w:numPr>
        <w:spacing w:line="360" w:lineRule="auto"/>
        <w:ind w:left="720" w:hanging="360"/>
        <w:jc w:val="both"/>
        <w:rPr>
          <w:sz w:val="24"/>
          <w:szCs w:val="24"/>
        </w:rPr>
      </w:pPr>
      <w:r w:rsidDel="00000000" w:rsidR="00000000" w:rsidRPr="00000000">
        <w:rPr>
          <w:rFonts w:ascii="Montserrat" w:cs="Montserrat" w:eastAsia="Montserrat" w:hAnsi="Montserrat"/>
          <w:b w:val="1"/>
          <w:sz w:val="24"/>
          <w:szCs w:val="24"/>
          <w:rtl w:val="0"/>
        </w:rPr>
        <w:t xml:space="preserve">Full Form:</w:t>
      </w:r>
      <w:r w:rsidDel="00000000" w:rsidR="00000000" w:rsidRPr="00000000">
        <w:rPr>
          <w:rFonts w:ascii="Montserrat" w:cs="Montserrat" w:eastAsia="Montserrat" w:hAnsi="Montserrat"/>
          <w:sz w:val="24"/>
          <w:szCs w:val="24"/>
          <w:rtl w:val="0"/>
        </w:rPr>
        <w:t xml:space="preserve"> Industrial Credit and Investment Corporation of India (ICICI) Bank Limited. </w:t>
      </w:r>
    </w:p>
    <w:p w:rsidR="00000000" w:rsidDel="00000000" w:rsidP="00000000" w:rsidRDefault="00000000" w:rsidRPr="00000000" w14:paraId="0000004E">
      <w:pPr>
        <w:numPr>
          <w:ilvl w:val="0"/>
          <w:numId w:val="9"/>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Indian multinational and financial services company.</w:t>
      </w:r>
    </w:p>
    <w:p w:rsidR="00000000" w:rsidDel="00000000" w:rsidP="00000000" w:rsidRDefault="00000000" w:rsidRPr="00000000" w14:paraId="0000004F">
      <w:pPr>
        <w:numPr>
          <w:ilvl w:val="0"/>
          <w:numId w:val="9"/>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 was founded on January 5th, 1994, and is headquartered in Mumbai, Maharashtra.</w:t>
      </w:r>
    </w:p>
    <w:p w:rsidR="00000000" w:rsidDel="00000000" w:rsidP="00000000" w:rsidRDefault="00000000" w:rsidRPr="00000000" w14:paraId="00000050">
      <w:pPr>
        <w:numPr>
          <w:ilvl w:val="0"/>
          <w:numId w:val="9"/>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bank has 5275 branches and 15,589 ATMs in India. It is recognised as a brand in 17 different nations.</w:t>
      </w:r>
    </w:p>
    <w:p w:rsidR="00000000" w:rsidDel="00000000" w:rsidP="00000000" w:rsidRDefault="00000000" w:rsidRPr="00000000" w14:paraId="00000051">
      <w:pPr>
        <w:numPr>
          <w:ilvl w:val="0"/>
          <w:numId w:val="9"/>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Its subsidiaries are present in the UK and Canada and its branches in USA, Bahrain, Singapore, Qatar, Hong Kong, Oman, Dubai International Finance Centre, China and South Africa.</w:t>
      </w:r>
    </w:p>
    <w:p w:rsidR="00000000" w:rsidDel="00000000" w:rsidP="00000000" w:rsidRDefault="00000000" w:rsidRPr="00000000" w14:paraId="00000052">
      <w:pPr>
        <w:numPr>
          <w:ilvl w:val="0"/>
          <w:numId w:val="9"/>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Countries where in there is ICICI Bank’s presence:</w:t>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5640"/>
        <w:tblGridChange w:id="0">
          <w:tblGrid>
            <w:gridCol w:w="3000"/>
            <w:gridCol w:w="564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Form</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Country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Subsidiaries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UK, Canada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Branches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36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USA, Bahrain, Singapore, Qatar, Hong Kong, Oman, Dubai International Finance Centre, China and South Africa</w:t>
            </w:r>
          </w:p>
        </w:tc>
      </w:tr>
    </w:tbl>
    <w:p w:rsidR="00000000" w:rsidDel="00000000" w:rsidP="00000000" w:rsidRDefault="00000000" w:rsidRPr="00000000" w14:paraId="00000059">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A">
      <w:pPr>
        <w:numPr>
          <w:ilvl w:val="0"/>
          <w:numId w:val="2"/>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bank introduced internet banking in 1998, and in 1999 it became the first bank and Indian corporation to be listed on the New York Stock Exchange.</w:t>
      </w:r>
    </w:p>
    <w:p w:rsidR="00000000" w:rsidDel="00000000" w:rsidP="00000000" w:rsidRDefault="00000000" w:rsidRPr="00000000" w14:paraId="0000005B">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C">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D">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F">
      <w:pPr>
        <w:spacing w:line="360" w:lineRule="auto"/>
        <w:ind w:left="7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0">
      <w:pPr>
        <w:spacing w:line="360" w:lineRule="auto"/>
        <w:ind w:left="0" w:firstLine="0"/>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Summary</w:t>
      </w:r>
    </w:p>
    <w:p w:rsidR="00000000" w:rsidDel="00000000" w:rsidP="00000000" w:rsidRDefault="00000000" w:rsidRPr="00000000" w14:paraId="00000061">
      <w:pPr>
        <w:spacing w:line="360" w:lineRule="auto"/>
        <w:ind w:left="0" w:firstLine="0"/>
        <w:rPr>
          <w:rFonts w:ascii="Montserrat" w:cs="Montserrat" w:eastAsia="Montserrat" w:hAnsi="Montserrat"/>
          <w:b w:val="1"/>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6135"/>
        <w:tblGridChange w:id="0">
          <w:tblGrid>
            <w:gridCol w:w="3225"/>
            <w:gridCol w:w="6135"/>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Particulars</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Company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Public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Industry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Banking and Financial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Started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5 January, 1994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Crucial People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Girish Chandra Chaturvedi (Chairman), Sandeep Bakhshi (MD &amp; CEO)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Rs. 91,246.94 crore (2020)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Number of Employees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84922 (2019)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Finance, insurance, mortgage loans, private banking, wealth management, retail banking, corporate banking, and investment banking</w:t>
            </w:r>
          </w:p>
        </w:tc>
      </w:tr>
    </w:tbl>
    <w:p w:rsidR="00000000" w:rsidDel="00000000" w:rsidP="00000000" w:rsidRDefault="00000000" w:rsidRPr="00000000" w14:paraId="00000072">
      <w:pPr>
        <w:spacing w:line="360"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3">
      <w:pPr>
        <w:spacing w:line="36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4">
      <w:p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75">
      <w:pPr>
        <w:spacing w:line="36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6">
      <w:pPr>
        <w:spacing w:line="36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7">
      <w:pPr>
        <w:spacing w:line="36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8">
      <w:pPr>
        <w:spacing w:line="36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9">
      <w:pPr>
        <w:spacing w:line="36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A">
      <w:pPr>
        <w:spacing w:line="360" w:lineRule="auto"/>
        <w:rPr>
          <w:rFonts w:ascii="Montserrat" w:cs="Montserrat" w:eastAsia="Montserrat" w:hAnsi="Montserrat"/>
          <w:sz w:val="42"/>
          <w:szCs w:val="42"/>
        </w:rPr>
      </w:pPr>
      <w:r w:rsidDel="00000000" w:rsidR="00000000" w:rsidRPr="00000000">
        <w:rPr>
          <w:rtl w:val="0"/>
        </w:rPr>
      </w:r>
    </w:p>
    <w:p w:rsidR="00000000" w:rsidDel="00000000" w:rsidP="00000000" w:rsidRDefault="00000000" w:rsidRPr="00000000" w14:paraId="0000007B">
      <w:pPr>
        <w:spacing w:line="36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7C">
      <w:pPr>
        <w:pStyle w:val="Heading1"/>
        <w:spacing w:line="360" w:lineRule="auto"/>
        <w:rPr>
          <w:rFonts w:ascii="Montserrat" w:cs="Montserrat" w:eastAsia="Montserrat" w:hAnsi="Montserrat"/>
        </w:rPr>
      </w:pPr>
      <w:bookmarkStart w:colFirst="0" w:colLast="0" w:name="_42aem72gk7sh" w:id="7"/>
      <w:bookmarkEnd w:id="7"/>
      <w:r w:rsidDel="00000000" w:rsidR="00000000" w:rsidRPr="00000000">
        <w:rPr>
          <w:rFonts w:ascii="Montserrat" w:cs="Montserrat" w:eastAsia="Montserrat" w:hAnsi="Montserrat"/>
          <w:rtl w:val="0"/>
        </w:rPr>
        <w:t xml:space="preserve">COMPANY MANAGEMENT</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7290"/>
        <w:tblGridChange w:id="0">
          <w:tblGrid>
            <w:gridCol w:w="2070"/>
            <w:gridCol w:w="7290"/>
          </w:tblGrid>
        </w:tblGridChange>
      </w:tblGrid>
      <w:tr>
        <w:trPr>
          <w:cantSplit w:val="0"/>
          <w:trHeight w:val="3466.7959999999994"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181100" cy="1181100"/>
                  <wp:effectExtent b="0" l="0" r="0" t="0"/>
                  <wp:docPr id="44"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1181100" cy="1181100"/>
                          </a:xfrm>
                          <a:prstGeom prst="rect"/>
                          <a:ln/>
                        </pic:spPr>
                      </pic:pic>
                    </a:graphicData>
                  </a:graphic>
                </wp:inline>
              </w:drawing>
            </w:r>
            <w:r w:rsidDel="00000000" w:rsidR="00000000" w:rsidRPr="00000000">
              <w:rPr>
                <w:rtl w:val="0"/>
              </w:rPr>
            </w:r>
          </w:p>
        </w:tc>
        <w:tc>
          <w:tcPr>
            <w:shd w:fill="fff3e7" w:val="clear"/>
            <w:tcMar>
              <w:top w:w="243.36" w:type="dxa"/>
              <w:left w:w="243.36" w:type="dxa"/>
              <w:bottom w:w="243.36" w:type="dxa"/>
              <w:right w:w="243.36"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u w:val="single"/>
              </w:rPr>
            </w:pPr>
            <w:r w:rsidDel="00000000" w:rsidR="00000000" w:rsidRPr="00000000">
              <w:rPr>
                <w:rFonts w:ascii="Montserrat" w:cs="Montserrat" w:eastAsia="Montserrat" w:hAnsi="Montserrat"/>
                <w:b w:val="1"/>
                <w:u w:val="single"/>
                <w:rtl w:val="0"/>
              </w:rPr>
              <w:t xml:space="preserve">Managing Director &amp; CEO</w:t>
            </w:r>
          </w:p>
          <w:p w:rsidR="00000000" w:rsidDel="00000000" w:rsidP="00000000" w:rsidRDefault="00000000" w:rsidRPr="00000000" w14:paraId="00000082">
            <w:pPr>
              <w:widowControl w:val="0"/>
              <w:spacing w:line="240" w:lineRule="auto"/>
              <w:jc w:val="cente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83">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b w:val="1"/>
                <w:rtl w:val="0"/>
              </w:rPr>
              <w:t xml:space="preserve">Mr. Sandeep Bakhshi</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Holding position since October 15, 2018 and part of the ICICI Group since 1986. He was a Wholetime Director and the Chief Operating Officer (COO) of the bank prior to his current position. Mr. Bakshi steered numerous assignments across the group in ICICI Limited, ICICI Lombard General Insurance, ICICI Bank and ICICI Prudential Life Insurance. He grew up in a defence services family and completed his management studies from XLRI, Jamshedpur.</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181100" cy="1181100"/>
                  <wp:effectExtent b="0" l="0" r="0" t="0"/>
                  <wp:docPr id="20"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1811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181100" cy="1181100"/>
                  <wp:effectExtent b="0" l="0" r="0" t="0"/>
                  <wp:docPr id="42"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11811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tc>
        <w:tc>
          <w:tcPr>
            <w:shd w:fill="fff3e7" w:val="clear"/>
            <w:tcMar>
              <w:top w:w="243.36" w:type="dxa"/>
              <w:left w:w="243.36" w:type="dxa"/>
              <w:bottom w:w="243.36" w:type="dxa"/>
              <w:right w:w="243.36" w:type="dxa"/>
            </w:tcMar>
            <w:vAlign w:val="top"/>
          </w:tcPr>
          <w:p w:rsidR="00000000" w:rsidDel="00000000" w:rsidP="00000000" w:rsidRDefault="00000000" w:rsidRPr="00000000" w14:paraId="00000094">
            <w:pPr>
              <w:widowControl w:val="0"/>
              <w:spacing w:line="240" w:lineRule="auto"/>
              <w:jc w:val="center"/>
              <w:rPr>
                <w:rFonts w:ascii="Montserrat" w:cs="Montserrat" w:eastAsia="Montserrat" w:hAnsi="Montserrat"/>
                <w:b w:val="1"/>
                <w:u w:val="single"/>
              </w:rPr>
            </w:pPr>
            <w:r w:rsidDel="00000000" w:rsidR="00000000" w:rsidRPr="00000000">
              <w:rPr>
                <w:rFonts w:ascii="Montserrat" w:cs="Montserrat" w:eastAsia="Montserrat" w:hAnsi="Montserrat"/>
                <w:b w:val="1"/>
                <w:u w:val="single"/>
                <w:rtl w:val="0"/>
              </w:rPr>
              <w:t xml:space="preserve">Executive Directors</w:t>
            </w:r>
          </w:p>
          <w:p w:rsidR="00000000" w:rsidDel="00000000" w:rsidP="00000000" w:rsidRDefault="00000000" w:rsidRPr="00000000" w14:paraId="00000095">
            <w:pPr>
              <w:widowControl w:val="0"/>
              <w:spacing w:line="240" w:lineRule="auto"/>
              <w:jc w:val="left"/>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96">
            <w:pPr>
              <w:widowControl w:val="0"/>
              <w:spacing w:line="240" w:lineRule="auto"/>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Mr. Anup Bagchi</w:t>
            </w:r>
          </w:p>
          <w:p w:rsidR="00000000" w:rsidDel="00000000" w:rsidP="00000000" w:rsidRDefault="00000000" w:rsidRPr="00000000" w14:paraId="00000097">
            <w:pPr>
              <w:widowControl w:val="0"/>
              <w:spacing w:line="276"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Holding position since February 1, 2017 and part of the ICICI Group since 1992. Mr. Bagchi was the Managing Director &amp; CEO of ICICI Securities Limited prior to his current position. He leads the wholesale banking business of the Bank. along with responsibility for domestic and international Wholesale Banking Group, Proprietary Trading Group, Markets Group and Transaction Banking Group at the Bank. He had worked extensively in the areas of retail banking, treasury, investment banking, and more.</w:t>
            </w:r>
          </w:p>
          <w:p w:rsidR="00000000" w:rsidDel="00000000" w:rsidP="00000000" w:rsidRDefault="00000000" w:rsidRPr="00000000" w14:paraId="00000098">
            <w:pPr>
              <w:widowControl w:val="0"/>
              <w:spacing w:line="24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9">
            <w:pPr>
              <w:widowControl w:val="0"/>
              <w:spacing w:line="24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A">
            <w:pPr>
              <w:widowControl w:val="0"/>
              <w:spacing w:line="24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B">
            <w:pPr>
              <w:widowControl w:val="0"/>
              <w:spacing w:line="240" w:lineRule="auto"/>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Mr. Rakesh Jha</w:t>
            </w:r>
          </w:p>
          <w:p w:rsidR="00000000" w:rsidDel="00000000" w:rsidP="00000000" w:rsidRDefault="00000000" w:rsidRPr="00000000" w14:paraId="0000009C">
            <w:pPr>
              <w:widowControl w:val="0"/>
              <w:spacing w:line="276"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Holding position since September 2, 2022 and part of ICICI since 1996. Mr. Jha was the Group Chief Financial Officer prior to his current position. He leads the retail banking business of the Bank, along with responsibility for the retail banking, rural &amp; agriculture and small &amp; medium enterprise businesses of the Bank. He is also a part of the board of ICICI Lombard General Insurance and ICICI Venture.</w:t>
            </w:r>
          </w:p>
        </w:tc>
      </w:tr>
    </w:tbl>
    <w:p w:rsidR="00000000" w:rsidDel="00000000" w:rsidP="00000000" w:rsidRDefault="00000000" w:rsidRPr="00000000" w14:paraId="000000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E">
      <w:pPr>
        <w:rPr>
          <w:rFonts w:ascii="Montserrat" w:cs="Montserrat" w:eastAsia="Montserrat" w:hAnsi="Montserrat"/>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230"/>
        <w:tblGridChange w:id="0">
          <w:tblGrid>
            <w:gridCol w:w="2130"/>
            <w:gridCol w:w="7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0">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1">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2">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181100" cy="1181100"/>
                  <wp:effectExtent b="0" l="0" r="0" t="0"/>
                  <wp:docPr id="26"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11811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A4">
            <w:pPr>
              <w:widowControl w:val="0"/>
              <w:spacing w:line="240" w:lineRule="auto"/>
              <w:rPr>
                <w:rFonts w:ascii="Montserrat" w:cs="Montserrat" w:eastAsia="Montserrat" w:hAnsi="Montserrat"/>
              </w:rPr>
            </w:pPr>
            <w:r w:rsidDel="00000000" w:rsidR="00000000" w:rsidRPr="00000000">
              <w:rPr>
                <w:rtl w:val="0"/>
              </w:rPr>
            </w:r>
          </w:p>
        </w:tc>
        <w:tc>
          <w:tcPr>
            <w:shd w:fill="fff3e7" w:val="clear"/>
            <w:tcMar>
              <w:top w:w="243.36" w:type="dxa"/>
              <w:left w:w="243.36" w:type="dxa"/>
              <w:bottom w:w="243.36" w:type="dxa"/>
              <w:right w:w="243.36" w:type="dxa"/>
            </w:tcMar>
            <w:vAlign w:val="top"/>
          </w:tcPr>
          <w:p w:rsidR="00000000" w:rsidDel="00000000" w:rsidP="00000000" w:rsidRDefault="00000000" w:rsidRPr="00000000" w14:paraId="000000A5">
            <w:pPr>
              <w:widowControl w:val="0"/>
              <w:spacing w:line="240" w:lineRule="auto"/>
              <w:jc w:val="center"/>
              <w:rPr>
                <w:rFonts w:ascii="Montserrat" w:cs="Montserrat" w:eastAsia="Montserrat" w:hAnsi="Montserrat"/>
                <w:sz w:val="21"/>
                <w:szCs w:val="21"/>
              </w:rPr>
            </w:pPr>
            <w:r w:rsidDel="00000000" w:rsidR="00000000" w:rsidRPr="00000000">
              <w:rPr>
                <w:rFonts w:ascii="Montserrat" w:cs="Montserrat" w:eastAsia="Montserrat" w:hAnsi="Montserrat"/>
                <w:b w:val="1"/>
                <w:sz w:val="21"/>
                <w:szCs w:val="21"/>
                <w:rtl w:val="0"/>
              </w:rPr>
              <w:t xml:space="preserve"> Sandeep Batra</w:t>
            </w:r>
            <w:r w:rsidDel="00000000" w:rsidR="00000000" w:rsidRPr="00000000">
              <w:rPr>
                <w:rtl w:val="0"/>
              </w:rPr>
            </w:r>
          </w:p>
          <w:p w:rsidR="00000000" w:rsidDel="00000000" w:rsidP="00000000" w:rsidRDefault="00000000" w:rsidRPr="00000000" w14:paraId="000000A6">
            <w:pPr>
              <w:widowControl w:val="0"/>
              <w:spacing w:line="276"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Holding position since December 23, 2020 and part of the ICICI Group since 2000. Mr. Batra was Group Compliance Officer prior to his current position. He holds responsibilities of the Corporate Centre at the Bank, along with responsibility for the Credit, Corporate Communications, Data Science, Finance, Human Resource, Legal, Operations and Customer Service, Technology &amp; Secretarial Groups. Mr. Batra is also a part of the board of ICICI Prudential Life Insurance, ICICI Lombard General Insurance, ICICI Prudential Asset Management and ICICI Ventures and Chairs the board of ICICI UK.</w:t>
            </w:r>
          </w:p>
        </w:tc>
      </w:tr>
    </w:tbl>
    <w:p w:rsidR="00000000" w:rsidDel="00000000" w:rsidP="00000000" w:rsidRDefault="00000000" w:rsidRPr="00000000" w14:paraId="000000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A">
      <w:pPr>
        <w:rPr>
          <w:rFonts w:ascii="Montserrat" w:cs="Montserrat" w:eastAsia="Montserrat" w:hAnsi="Montserrat"/>
        </w:rPr>
      </w:pPr>
      <w:r w:rsidDel="00000000" w:rsidR="00000000" w:rsidRPr="00000000">
        <w:rPr>
          <w:rtl w:val="0"/>
        </w:rPr>
      </w:r>
    </w:p>
    <w:tbl>
      <w:tblPr>
        <w:tblStyle w:val="Table6"/>
        <w:tblW w:w="1002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20"/>
        <w:tblGridChange w:id="0">
          <w:tblGrid>
            <w:gridCol w:w="10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rPr>
            </w:pPr>
            <w:r w:rsidDel="00000000" w:rsidR="00000000" w:rsidRPr="00000000">
              <w:rPr>
                <w:rFonts w:ascii="Montserrat" w:cs="Montserrat" w:eastAsia="Montserrat" w:hAnsi="Montserrat"/>
                <w:b w:val="1"/>
                <w:rtl w:val="0"/>
              </w:rPr>
              <w:t xml:space="preserve">Independent Directors</w:t>
            </w:r>
            <w:r w:rsidDel="00000000" w:rsidR="00000000" w:rsidRPr="00000000">
              <w:rPr>
                <w:rtl w:val="0"/>
              </w:rPr>
            </w:r>
          </w:p>
        </w:tc>
      </w:tr>
      <w:tr>
        <w:trPr>
          <w:cantSplit w:val="0"/>
          <w:tblHeader w:val="0"/>
        </w:trPr>
        <w:tc>
          <w:tcPr>
            <w:shd w:fill="fff3e7" w:val="clear"/>
            <w:tcMar>
              <w:top w:w="243.36" w:type="dxa"/>
              <w:left w:w="243.36" w:type="dxa"/>
              <w:bottom w:w="243.36" w:type="dxa"/>
              <w:right w:w="243.36" w:type="dxa"/>
            </w:tcMar>
            <w:vAlign w:val="top"/>
          </w:tcPr>
          <w:p w:rsidR="00000000" w:rsidDel="00000000" w:rsidP="00000000" w:rsidRDefault="00000000" w:rsidRPr="00000000" w14:paraId="000000AC">
            <w:pPr>
              <w:widowControl w:val="0"/>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Pr>
              <w:drawing>
                <wp:inline distB="114300" distT="114300" distL="114300" distR="114300">
                  <wp:extent cx="839346" cy="897634"/>
                  <wp:effectExtent b="0" l="0" r="0" t="0"/>
                  <wp:docPr id="1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839346" cy="89763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33338</wp:posOffset>
                  </wp:positionV>
                  <wp:extent cx="869059" cy="869059"/>
                  <wp:effectExtent b="0" l="0" r="0" t="0"/>
                  <wp:wrapNone/>
                  <wp:docPr id="38"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869059" cy="8690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4791075</wp:posOffset>
                  </wp:positionH>
                  <wp:positionV relativeFrom="paragraph">
                    <wp:posOffset>42863</wp:posOffset>
                  </wp:positionV>
                  <wp:extent cx="952500" cy="866775"/>
                  <wp:effectExtent b="0" l="0" r="0" t="0"/>
                  <wp:wrapNone/>
                  <wp:docPr id="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952500" cy="866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14288</wp:posOffset>
                  </wp:positionV>
                  <wp:extent cx="866775" cy="914400"/>
                  <wp:effectExtent b="0" l="0" r="0" t="0"/>
                  <wp:wrapNone/>
                  <wp:docPr id="2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866775" cy="914400"/>
                          </a:xfrm>
                          <a:prstGeom prst="rect"/>
                          <a:ln/>
                        </pic:spPr>
                      </pic:pic>
                    </a:graphicData>
                  </a:graphic>
                </wp:anchor>
              </w:drawing>
            </w:r>
          </w:p>
          <w:p w:rsidR="00000000" w:rsidDel="00000000" w:rsidP="00000000" w:rsidRDefault="00000000" w:rsidRPr="00000000" w14:paraId="000000AD">
            <w:pPr>
              <w:widowControl w:val="0"/>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 Mr. Hari L. Mundra       • Mr. S. Madhavan      • Ms. Neelam Dhawan    •  Mr. B. Sriram  </w:t>
            </w:r>
          </w:p>
          <w:p w:rsidR="00000000" w:rsidDel="00000000" w:rsidP="00000000" w:rsidRDefault="00000000" w:rsidRPr="00000000" w14:paraId="000000AE">
            <w:pPr>
              <w:widowControl w:val="0"/>
              <w:spacing w:line="360" w:lineRule="auto"/>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228600</wp:posOffset>
                  </wp:positionV>
                  <wp:extent cx="866775" cy="866775"/>
                  <wp:effectExtent b="0" l="0" r="0" t="0"/>
                  <wp:wrapNone/>
                  <wp:docPr id="31"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866775" cy="866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228600</wp:posOffset>
                  </wp:positionV>
                  <wp:extent cx="837226" cy="866775"/>
                  <wp:effectExtent b="0" l="0" r="0" t="0"/>
                  <wp:wrapNone/>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837226" cy="866775"/>
                          </a:xfrm>
                          <a:prstGeom prst="rect"/>
                          <a:ln/>
                        </pic:spPr>
                      </pic:pic>
                    </a:graphicData>
                  </a:graphic>
                </wp:anchor>
              </w:drawing>
            </w:r>
          </w:p>
          <w:p w:rsidR="00000000" w:rsidDel="00000000" w:rsidP="00000000" w:rsidRDefault="00000000" w:rsidRPr="00000000" w14:paraId="000000AF">
            <w:pPr>
              <w:widowControl w:val="0"/>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Pr>
              <w:drawing>
                <wp:inline distB="114300" distT="114300" distL="114300" distR="114300">
                  <wp:extent cx="858234" cy="858234"/>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858234" cy="85823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line="360" w:lineRule="auto"/>
              <w:rPr>
                <w:rFonts w:ascii="Montserrat" w:cs="Montserrat" w:eastAsia="Montserrat" w:hAnsi="Montserrat"/>
                <w:b w:val="1"/>
              </w:rPr>
            </w:pPr>
            <w:r w:rsidDel="00000000" w:rsidR="00000000" w:rsidRPr="00000000">
              <w:rPr>
                <w:rFonts w:ascii="Montserrat" w:cs="Montserrat" w:eastAsia="Montserrat" w:hAnsi="Montserrat"/>
                <w:rtl w:val="0"/>
              </w:rPr>
              <w:t xml:space="preserve">          • Mr. Radhakrishnan Nair         • Mr. Uday Chitale            • Ms. Vibha Paul Rishi</w:t>
            </w:r>
            <w:r w:rsidDel="00000000" w:rsidR="00000000" w:rsidRPr="00000000">
              <w:rPr>
                <w:rtl w:val="0"/>
              </w:rPr>
            </w:r>
          </w:p>
        </w:tc>
      </w:tr>
    </w:tbl>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line="288" w:lineRule="auto"/>
        <w:jc w:val="both"/>
        <w:rPr>
          <w:rFonts w:ascii="Montserrat" w:cs="Montserrat" w:eastAsia="Montserrat" w:hAnsi="Montserrat"/>
          <w:b w:val="1"/>
          <w:color w:val="454545"/>
          <w:sz w:val="20"/>
          <w:szCs w:val="20"/>
        </w:rPr>
      </w:pP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line="288" w:lineRule="auto"/>
        <w:jc w:val="both"/>
        <w:rPr>
          <w:rFonts w:ascii="Montserrat" w:cs="Montserrat" w:eastAsia="Montserrat" w:hAnsi="Montserrat"/>
          <w:b w:val="1"/>
          <w:color w:val="454545"/>
          <w:sz w:val="20"/>
          <w:szCs w:val="20"/>
        </w:rPr>
      </w:pPr>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line="288" w:lineRule="auto"/>
        <w:jc w:val="right"/>
        <w:rPr>
          <w:rFonts w:ascii="Montserrat" w:cs="Montserrat" w:eastAsia="Montserrat" w:hAnsi="Montserrat"/>
          <w:i w:val="1"/>
          <w:sz w:val="20"/>
          <w:szCs w:val="20"/>
        </w:rPr>
      </w:pPr>
      <w:r w:rsidDel="00000000" w:rsidR="00000000" w:rsidRPr="00000000">
        <w:rPr>
          <w:rFonts w:ascii="Montserrat" w:cs="Montserrat" w:eastAsia="Montserrat" w:hAnsi="Montserrat"/>
          <w:b w:val="1"/>
          <w:color w:val="454545"/>
          <w:sz w:val="20"/>
          <w:szCs w:val="20"/>
          <w:rtl w:val="0"/>
        </w:rPr>
        <w:tab/>
      </w:r>
      <w:r w:rsidDel="00000000" w:rsidR="00000000" w:rsidRPr="00000000">
        <w:rPr>
          <w:rFonts w:ascii="Montserrat" w:cs="Montserrat" w:eastAsia="Montserrat" w:hAnsi="Montserrat"/>
          <w:i w:val="1"/>
          <w:sz w:val="20"/>
          <w:szCs w:val="20"/>
          <w:rtl w:val="0"/>
        </w:rPr>
        <w:t xml:space="preserve">Source: </w:t>
      </w:r>
      <w:hyperlink r:id="rId22">
        <w:r w:rsidDel="00000000" w:rsidR="00000000" w:rsidRPr="00000000">
          <w:rPr>
            <w:rFonts w:ascii="Montserrat" w:cs="Montserrat" w:eastAsia="Montserrat" w:hAnsi="Montserrat"/>
            <w:i w:val="1"/>
            <w:color w:val="1155cc"/>
            <w:sz w:val="20"/>
            <w:szCs w:val="20"/>
            <w:u w:val="single"/>
            <w:rtl w:val="0"/>
          </w:rPr>
          <w:t xml:space="preserve">ICICI Bank Website</w:t>
        </w:r>
      </w:hyperlink>
      <w:r w:rsidDel="00000000" w:rsidR="00000000" w:rsidRPr="00000000">
        <w:rPr>
          <w:rtl w:val="0"/>
        </w:rPr>
      </w:r>
    </w:p>
    <w:p w:rsidR="00000000" w:rsidDel="00000000" w:rsidP="00000000" w:rsidRDefault="00000000" w:rsidRPr="00000000" w14:paraId="000000B4">
      <w:pPr>
        <w:spacing w:line="360" w:lineRule="auto"/>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B5">
      <w:pPr>
        <w:spacing w:line="360" w:lineRule="auto"/>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spacing w:line="360" w:lineRule="auto"/>
        <w:rPr>
          <w:rFonts w:ascii="Montserrat" w:cs="Montserrat" w:eastAsia="Montserrat" w:hAnsi="Montserrat"/>
        </w:rPr>
      </w:pPr>
      <w:bookmarkStart w:colFirst="0" w:colLast="0" w:name="_szspwmh4ry1i" w:id="8"/>
      <w:bookmarkEnd w:id="8"/>
      <w:r w:rsidDel="00000000" w:rsidR="00000000" w:rsidRPr="00000000">
        <w:rPr>
          <w:rFonts w:ascii="Montserrat" w:cs="Montserrat" w:eastAsia="Montserrat" w:hAnsi="Montserrat"/>
          <w:rtl w:val="0"/>
        </w:rPr>
        <w:t xml:space="preserve">FINANCIAL STATEMENT</w:t>
      </w:r>
    </w:p>
    <w:p w:rsidR="00000000" w:rsidDel="00000000" w:rsidP="00000000" w:rsidRDefault="00000000" w:rsidRPr="00000000" w14:paraId="000000B8">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get a better understanding about the financial status of ICICI Bank Limited, we went through following financial statements:</w:t>
      </w:r>
    </w:p>
    <w:p w:rsidR="00000000" w:rsidDel="00000000" w:rsidP="00000000" w:rsidRDefault="00000000" w:rsidRPr="00000000" w14:paraId="000000B9">
      <w:pPr>
        <w:numPr>
          <w:ilvl w:val="0"/>
          <w:numId w:val="10"/>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Balance Sheet of 2018, 2019, 2020, 2021 and 2022</w:t>
      </w:r>
    </w:p>
    <w:p w:rsidR="00000000" w:rsidDel="00000000" w:rsidP="00000000" w:rsidRDefault="00000000" w:rsidRPr="00000000" w14:paraId="000000BA">
      <w:pPr>
        <w:numPr>
          <w:ilvl w:val="0"/>
          <w:numId w:val="10"/>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Income Statement of 2018, 2019, 2020, 2021 and 2022</w:t>
      </w:r>
    </w:p>
    <w:p w:rsidR="00000000" w:rsidDel="00000000" w:rsidP="00000000" w:rsidRDefault="00000000" w:rsidRPr="00000000" w14:paraId="000000BB">
      <w:pPr>
        <w:numPr>
          <w:ilvl w:val="0"/>
          <w:numId w:val="10"/>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Cash Flow Statement of 2018, 2019, 2020, 2021 and 2022</w:t>
      </w:r>
    </w:p>
    <w:p w:rsidR="00000000" w:rsidDel="00000000" w:rsidP="00000000" w:rsidRDefault="00000000" w:rsidRPr="00000000" w14:paraId="000000BC">
      <w:pPr>
        <w:spacing w:line="360" w:lineRule="auto"/>
        <w:jc w:val="both"/>
        <w:rPr>
          <w:rFonts w:ascii="Montserrat" w:cs="Montserrat" w:eastAsia="Montserrat" w:hAnsi="Montserrat"/>
          <w:b w:val="1"/>
        </w:rPr>
      </w:pPr>
      <w:r w:rsidDel="00000000" w:rsidR="00000000" w:rsidRPr="00000000">
        <w:rPr>
          <w:rFonts w:ascii="Montserrat" w:cs="Montserrat" w:eastAsia="Montserrat" w:hAnsi="Montserrat"/>
          <w:b w:val="1"/>
          <w:sz w:val="24"/>
          <w:szCs w:val="24"/>
          <w:rtl w:val="0"/>
        </w:rPr>
        <w:t xml:space="preserve">Common Size Balance Sheet</w:t>
      </w:r>
      <w:r w:rsidDel="00000000" w:rsidR="00000000" w:rsidRPr="00000000">
        <w:rPr>
          <w:rtl w:val="0"/>
        </w:rPr>
      </w:r>
    </w:p>
    <w:tbl>
      <w:tblPr>
        <w:tblStyle w:val="Table7"/>
        <w:tblW w:w="986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1373.76"/>
        <w:gridCol w:w="1373.76"/>
        <w:gridCol w:w="1373.76"/>
        <w:gridCol w:w="1373.76"/>
        <w:gridCol w:w="1373.76"/>
        <w:tblGridChange w:id="0">
          <w:tblGrid>
            <w:gridCol w:w="3000"/>
            <w:gridCol w:w="1373.76"/>
            <w:gridCol w:w="1373.76"/>
            <w:gridCol w:w="1373.76"/>
            <w:gridCol w:w="1373.76"/>
            <w:gridCol w:w="1373.76"/>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0BD">
            <w:pPr>
              <w:pStyle w:val="Title"/>
              <w:spacing w:line="360" w:lineRule="auto"/>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In Rs Cr.</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0BE">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FY22</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0BF">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FY21</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0C0">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FY20</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0C1">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FY19</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0C2">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FY18</w:t>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3">
            <w:pPr>
              <w:pStyle w:val="Title"/>
              <w:spacing w:line="360" w:lineRule="auto"/>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EQUITIES AND LIABILITIES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5">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6">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7">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8">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9">
            <w:pPr>
              <w:pStyle w:val="Title"/>
              <w:spacing w:line="360" w:lineRule="auto"/>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SHAREHOLDER'S FUNDS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B">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C">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D">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E">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CF">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Equity Share Capital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D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1,389.97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D1">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1,656.38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D2">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1,383.41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D3">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1,386.51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D4">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1,294.76</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D5">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Preference Share Capital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D6">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D7">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D8">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D9">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DA">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3.49</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B">
            <w:pPr>
              <w:pStyle w:val="Title"/>
              <w:spacing w:line="360" w:lineRule="auto"/>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Total Share Capital</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C">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1,389.97</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D">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1,656.38</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E">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1,383.41</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F">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1,386.51</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0">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1,298.25</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1">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Revaluation Reserve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2">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3,195.66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3">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4">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3,093.59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5">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6">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7">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Reserves and Surplus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8">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165,659.93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9">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168,855.59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A">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143,029.08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B">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146,122.67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C">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115,206.16</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D">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Total Reserves and Surplus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E">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168,855.59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EF">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168,855.59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F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146,122.67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F1">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146,122.67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F2">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115,206.16</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F3">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Employees Stock Options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F4">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266.41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F5">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F6">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3.1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F7">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F8">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3.49</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F9">
            <w:pPr>
              <w:pStyle w:val="Title"/>
              <w:spacing w:line="360" w:lineRule="auto"/>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Total ShareHolders Funds</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FA">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170,511.97</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FB">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170,511.97</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FC">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147,509.19</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FD">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147,509.18</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0FE">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116,507.90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FF">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Deposits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1,064,571.61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1">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1,064,571.61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2">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932,522.16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3">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932,522.16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4">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770,968.99</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5">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Borrowings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6">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107,231.36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7">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107,231.36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8">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91,630.96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9">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91,630.96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A">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162,896.76</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B">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Other Liabilities and Provisions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C">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68,982.79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D">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68,982.80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E">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58,770.37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0F">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58,770.38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1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47,994.99</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1">
            <w:pPr>
              <w:pStyle w:val="Title"/>
              <w:spacing w:line="360" w:lineRule="auto"/>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Total Capital and Liabilities</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2">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1,411,297.74</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3">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1,411,297.74</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4">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1,230,432.68</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5">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1,230,432.68</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16">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1,098,365.15</w:t>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17">
            <w:pPr>
              <w:pStyle w:val="Title"/>
              <w:spacing w:line="360" w:lineRule="auto"/>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ASSETS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19">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1A">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1B">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1C">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1D">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Cash and Balances with Reserve Bank of India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1E">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60,120.82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1F">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60,120.82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46,031.19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1">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46,031.19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2">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35,283.96</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3">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Balances with Banks Money at Call and Short Notice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4">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107,701.54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5">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107,701.54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6">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87,097.06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7">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87,097.06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8">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83,871.78</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9">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Investments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A">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310,241.00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B">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310,241.00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C">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281,286.54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D">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281,286.54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E">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249,531.48</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2F">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Advances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859,020.44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1">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859,020.44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2">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733,729.09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3">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733,729.09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4">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645,289.97</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5">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Fixed Assets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6">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9,373.82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7">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9,373.82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8">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8,877.58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9">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8,877.58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A">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8,410.29</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B">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Other Assets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C">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64,840.12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D">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64,840.12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E">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73,411.21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3F">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73,411.22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75,977.67</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1">
            <w:pPr>
              <w:pStyle w:val="Title"/>
              <w:spacing w:line="360" w:lineRule="auto"/>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Total Assets</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2">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1,411,297.74</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3">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1,411,297.74</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4">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1,230,432.68</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5">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1,230,432.68</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46">
            <w:pPr>
              <w:pStyle w:val="Title"/>
              <w:spacing w:line="360" w:lineRule="auto"/>
              <w:jc w:val="right"/>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1,098,365.15</w:t>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7">
            <w:pPr>
              <w:pStyle w:val="Title"/>
              <w:spacing w:line="360" w:lineRule="auto"/>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OTHER ADDITIONAL INFORMATION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9">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A">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B">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C">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D">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Number of Branches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E">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5,418.00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4F">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5,266.00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1">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2">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3">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Number of Employees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4">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105,844.00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5">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6">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98,750.00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7">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8">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9">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Capital Adequacy Ratios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A">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19.16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B">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19.16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C">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19.12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D">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19.12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E">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16</w:t>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5F">
            <w:pPr>
              <w:pStyle w:val="Title"/>
              <w:spacing w:line="360" w:lineRule="auto"/>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KEY PERFORMANCE INDICATORS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1">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2">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3">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4">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5">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Tier 1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6">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18.35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7">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8">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18.06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9">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A">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B">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Tier 2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C">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0.81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D">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E">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1.06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F">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1">
            <w:pPr>
              <w:pStyle w:val="Title"/>
              <w:spacing w:line="360" w:lineRule="auto"/>
              <w:rPr>
                <w:rFonts w:ascii="Montserrat" w:cs="Montserrat" w:eastAsia="Montserrat" w:hAnsi="Montserrat"/>
                <w:b w:val="1"/>
                <w:sz w:val="20"/>
                <w:szCs w:val="20"/>
              </w:rPr>
            </w:pPr>
            <w:bookmarkStart w:colFirst="0" w:colLast="0" w:name="_ghk8dmh3qwhq" w:id="9"/>
            <w:bookmarkEnd w:id="9"/>
            <w:r w:rsidDel="00000000" w:rsidR="00000000" w:rsidRPr="00000000">
              <w:rPr>
                <w:rFonts w:ascii="Montserrat" w:cs="Montserrat" w:eastAsia="Montserrat" w:hAnsi="Montserrat"/>
                <w:b w:val="1"/>
                <w:sz w:val="20"/>
                <w:szCs w:val="20"/>
                <w:rtl w:val="0"/>
              </w:rPr>
              <w:t xml:space="preserve">ASSETS QUALITY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3">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4">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5">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6">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7">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Gross NPA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8">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33,294.92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9">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33,919.52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A">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40,841.42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B">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41,373.42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C">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41,409.16</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D">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Gross NPA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E">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F">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1">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2">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6</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3">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Net NPA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4">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6,931.04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5">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6,960.89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6">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9,117.66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7">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9,180.20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8">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10,113.86</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9">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Net NPA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A">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0.81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B">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0.76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C">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2.1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D">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1.14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E">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F">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Net NPA To Advances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1">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2">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3">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4">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1</w:t>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5">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CONTINGENT LIABILITIES, COMMITMENTS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7">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8">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9">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A">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B">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Bills for Collection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C">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75,150.83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D">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E">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54,643.42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F">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A0">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A1">
            <w:pPr>
              <w:pStyle w:val="Title"/>
              <w:spacing w:line="360" w:lineRule="auto"/>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Contingent Liabilities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A2">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3,867,675.87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A3">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A4">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2,648,640.67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A5">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A6">
            <w:pPr>
              <w:pStyle w:val="Title"/>
              <w:spacing w:line="360" w:lineRule="auto"/>
              <w:jc w:val="right"/>
              <w:rPr>
                <w:rFonts w:ascii="Montserrat" w:cs="Montserrat" w:eastAsia="Montserrat" w:hAnsi="Montserrat"/>
                <w:sz w:val="20"/>
                <w:szCs w:val="20"/>
              </w:rPr>
            </w:pPr>
            <w:bookmarkStart w:colFirst="0" w:colLast="0" w:name="_ghk8dmh3qwhq" w:id="9"/>
            <w:bookmarkEnd w:id="9"/>
            <w:r w:rsidDel="00000000" w:rsidR="00000000" w:rsidRPr="00000000">
              <w:rPr>
                <w:rFonts w:ascii="Montserrat" w:cs="Montserrat" w:eastAsia="Montserrat" w:hAnsi="Montserrat"/>
                <w:sz w:val="20"/>
                <w:szCs w:val="20"/>
                <w:rtl w:val="0"/>
              </w:rPr>
              <w:t xml:space="preserve">0</w:t>
            </w:r>
          </w:p>
        </w:tc>
      </w:tr>
    </w:tbl>
    <w:p w:rsidR="00000000" w:rsidDel="00000000" w:rsidP="00000000" w:rsidRDefault="00000000" w:rsidRPr="00000000" w14:paraId="000001A7">
      <w:pPr>
        <w:spacing w:line="360" w:lineRule="auto"/>
        <w:jc w:val="both"/>
        <w:rPr>
          <w:rFonts w:ascii="Montserrat" w:cs="Montserrat" w:eastAsia="Montserrat" w:hAnsi="Montserrat"/>
        </w:rPr>
      </w:pPr>
      <w:r w:rsidDel="00000000" w:rsidR="00000000" w:rsidRPr="00000000">
        <w:rPr>
          <w:rFonts w:ascii="Montserrat" w:cs="Montserrat" w:eastAsia="Montserrat" w:hAnsi="Montserrat"/>
          <w:b w:val="1"/>
          <w:sz w:val="24"/>
          <w:szCs w:val="24"/>
          <w:rtl w:val="0"/>
        </w:rPr>
        <w:t xml:space="preserve">Common Size Income Statement</w:t>
      </w:r>
      <w:r w:rsidDel="00000000" w:rsidR="00000000" w:rsidRPr="00000000">
        <w:rPr>
          <w:rtl w:val="0"/>
        </w:rPr>
      </w:r>
    </w:p>
    <w:tbl>
      <w:tblPr>
        <w:tblStyle w:val="Table8"/>
        <w:tblW w:w="9555.3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575.3600000000001"/>
        <w:gridCol w:w="1575"/>
        <w:gridCol w:w="1575"/>
        <w:gridCol w:w="1575"/>
        <w:gridCol w:w="1575"/>
        <w:tblGridChange w:id="0">
          <w:tblGrid>
            <w:gridCol w:w="1680"/>
            <w:gridCol w:w="1575.3600000000001"/>
            <w:gridCol w:w="1575"/>
            <w:gridCol w:w="1575"/>
            <w:gridCol w:w="1575"/>
            <w:gridCol w:w="15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1A8">
            <w:pPr>
              <w:pStyle w:val="Title"/>
              <w:spacing w:line="360" w:lineRule="auto"/>
              <w:rPr>
                <w:rFonts w:ascii="Montserrat" w:cs="Montserrat" w:eastAsia="Montserrat" w:hAnsi="Montserrat"/>
                <w:b w:val="1"/>
                <w:sz w:val="20"/>
                <w:szCs w:val="20"/>
              </w:rPr>
            </w:pPr>
            <w:bookmarkStart w:colFirst="0" w:colLast="0" w:name="_70tzmiwcchri" w:id="10"/>
            <w:bookmarkEnd w:id="10"/>
            <w:r w:rsidDel="00000000" w:rsidR="00000000" w:rsidRPr="00000000">
              <w:rPr>
                <w:rFonts w:ascii="Montserrat" w:cs="Montserrat" w:eastAsia="Montserrat" w:hAnsi="Montserrat"/>
                <w:b w:val="1"/>
                <w:sz w:val="20"/>
                <w:szCs w:val="20"/>
                <w:rtl w:val="0"/>
              </w:rPr>
              <w:t xml:space="preserve">In Rs Cr.</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1A9">
            <w:pPr>
              <w:pStyle w:val="Title"/>
              <w:spacing w:line="360" w:lineRule="auto"/>
              <w:jc w:val="right"/>
              <w:rPr>
                <w:rFonts w:ascii="Montserrat" w:cs="Montserrat" w:eastAsia="Montserrat" w:hAnsi="Montserrat"/>
                <w:b w:val="1"/>
                <w:sz w:val="20"/>
                <w:szCs w:val="20"/>
              </w:rPr>
            </w:pPr>
            <w:bookmarkStart w:colFirst="0" w:colLast="0" w:name="_44uirldnarm2" w:id="11"/>
            <w:bookmarkEnd w:id="11"/>
            <w:r w:rsidDel="00000000" w:rsidR="00000000" w:rsidRPr="00000000">
              <w:rPr>
                <w:rFonts w:ascii="Montserrat" w:cs="Montserrat" w:eastAsia="Montserrat" w:hAnsi="Montserrat"/>
                <w:b w:val="1"/>
                <w:sz w:val="20"/>
                <w:szCs w:val="20"/>
                <w:rtl w:val="0"/>
              </w:rPr>
              <w:t xml:space="preserve">FY22</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1AA">
            <w:pPr>
              <w:pStyle w:val="Title"/>
              <w:spacing w:line="360" w:lineRule="auto"/>
              <w:jc w:val="right"/>
              <w:rPr>
                <w:rFonts w:ascii="Montserrat" w:cs="Montserrat" w:eastAsia="Montserrat" w:hAnsi="Montserrat"/>
                <w:b w:val="1"/>
                <w:sz w:val="20"/>
                <w:szCs w:val="20"/>
              </w:rPr>
            </w:pPr>
            <w:bookmarkStart w:colFirst="0" w:colLast="0" w:name="_cbb54xeal4uy" w:id="12"/>
            <w:bookmarkEnd w:id="12"/>
            <w:r w:rsidDel="00000000" w:rsidR="00000000" w:rsidRPr="00000000">
              <w:rPr>
                <w:rFonts w:ascii="Montserrat" w:cs="Montserrat" w:eastAsia="Montserrat" w:hAnsi="Montserrat"/>
                <w:b w:val="1"/>
                <w:sz w:val="20"/>
                <w:szCs w:val="20"/>
                <w:rtl w:val="0"/>
              </w:rPr>
              <w:t xml:space="preserve">FY21</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1AB">
            <w:pPr>
              <w:pStyle w:val="Title"/>
              <w:spacing w:line="360" w:lineRule="auto"/>
              <w:jc w:val="right"/>
              <w:rPr>
                <w:rFonts w:ascii="Montserrat" w:cs="Montserrat" w:eastAsia="Montserrat" w:hAnsi="Montserrat"/>
                <w:b w:val="1"/>
                <w:sz w:val="20"/>
                <w:szCs w:val="20"/>
              </w:rPr>
            </w:pPr>
            <w:bookmarkStart w:colFirst="0" w:colLast="0" w:name="_hcca8gauzuw" w:id="13"/>
            <w:bookmarkEnd w:id="13"/>
            <w:r w:rsidDel="00000000" w:rsidR="00000000" w:rsidRPr="00000000">
              <w:rPr>
                <w:rFonts w:ascii="Montserrat" w:cs="Montserrat" w:eastAsia="Montserrat" w:hAnsi="Montserrat"/>
                <w:b w:val="1"/>
                <w:sz w:val="20"/>
                <w:szCs w:val="20"/>
                <w:rtl w:val="0"/>
              </w:rPr>
              <w:t xml:space="preserve">FY20</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1AC">
            <w:pPr>
              <w:pStyle w:val="Title"/>
              <w:spacing w:line="360" w:lineRule="auto"/>
              <w:jc w:val="right"/>
              <w:rPr>
                <w:rFonts w:ascii="Montserrat" w:cs="Montserrat" w:eastAsia="Montserrat" w:hAnsi="Montserrat"/>
                <w:b w:val="1"/>
                <w:sz w:val="20"/>
                <w:szCs w:val="20"/>
              </w:rPr>
            </w:pPr>
            <w:bookmarkStart w:colFirst="0" w:colLast="0" w:name="_gu3j4ryupl2w" w:id="14"/>
            <w:bookmarkEnd w:id="14"/>
            <w:r w:rsidDel="00000000" w:rsidR="00000000" w:rsidRPr="00000000">
              <w:rPr>
                <w:rFonts w:ascii="Montserrat" w:cs="Montserrat" w:eastAsia="Montserrat" w:hAnsi="Montserrat"/>
                <w:b w:val="1"/>
                <w:sz w:val="20"/>
                <w:szCs w:val="20"/>
                <w:rtl w:val="0"/>
              </w:rPr>
              <w:t xml:space="preserve">FY19</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1AD">
            <w:pPr>
              <w:pStyle w:val="Title"/>
              <w:spacing w:line="360" w:lineRule="auto"/>
              <w:jc w:val="right"/>
              <w:rPr>
                <w:rFonts w:ascii="Montserrat" w:cs="Montserrat" w:eastAsia="Montserrat" w:hAnsi="Montserrat"/>
                <w:b w:val="1"/>
                <w:sz w:val="20"/>
                <w:szCs w:val="20"/>
              </w:rPr>
            </w:pPr>
            <w:bookmarkStart w:colFirst="0" w:colLast="0" w:name="_pj5gmkdaud8h" w:id="15"/>
            <w:bookmarkEnd w:id="15"/>
            <w:r w:rsidDel="00000000" w:rsidR="00000000" w:rsidRPr="00000000">
              <w:rPr>
                <w:rFonts w:ascii="Montserrat" w:cs="Montserrat" w:eastAsia="Montserrat" w:hAnsi="Montserrat"/>
                <w:b w:val="1"/>
                <w:sz w:val="20"/>
                <w:szCs w:val="20"/>
                <w:rtl w:val="0"/>
              </w:rPr>
              <w:t xml:space="preserve">FY18</w:t>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Income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rPr>
                <w:rFonts w:ascii="Montserrat" w:cs="Montserrat" w:eastAsia="Montserrat" w:hAnsi="Montserrat"/>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Interest Earned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86,374.55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79,118.27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74,798.32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63,401.19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54,965.89</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Other Income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18,517.53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18,968.53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16,448.62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14,512.16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17,419.63</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0">
            <w:pPr>
              <w:widowControl w:val="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Total Income</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1">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104,892.08</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2">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98,086.80</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3">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91,246.94</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4">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77,913.35</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C5">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72,385.52</w:t>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Expenditure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rFonts w:ascii="Montserrat" w:cs="Montserrat" w:eastAsia="Montserrat" w:hAnsi="Montserrat"/>
                <w:sz w:val="20"/>
                <w:szCs w:val="20"/>
              </w:rPr>
            </w:pPr>
            <w:r w:rsidDel="00000000" w:rsidR="00000000" w:rsidRPr="00000000">
              <w:rPr>
                <w:rtl w:val="0"/>
              </w:rPr>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Interest expended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38,908.45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40,128.84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41,531.25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36,386.40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31,940.05</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Employee Cost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9,672.75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8,091.78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8,271.24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6,808.24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5,913.95</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Selling, Admin &amp; Misc Expenses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40,441.70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48,816.11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46,618.33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50,239.65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28,158.48</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Depreciation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1,171.10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1,071.79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948.54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776.91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780.74</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Operating Expenses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35,374.73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37,775.24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35,667.65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37,750.20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16,889.06</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Provisions &amp; Contingencies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15,910.82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20,204.44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20,170.46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20,074.60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17,964.11</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F0">
            <w:pPr>
              <w:widowControl w:val="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Total Expenses</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F1">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90,194.00</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F2">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98,108.52</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F3">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97,369.36</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F4">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94,211.20</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1F5">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66,793.22</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Mar '22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Mar '21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Mar '20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Mar '19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Mar '18</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12 mths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12 mths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12 mths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12 mths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12 mths</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2">
            <w:pPr>
              <w:widowControl w:val="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Net Profit for the Year</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3">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14,698.07</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4">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-21.72</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5">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-6,122.42</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6">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-16,297.84</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7">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5,592.30</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Profit brought forward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31,009.07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21,327.47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17,879.57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18,495.26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18,744.94</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E">
            <w:pPr>
              <w:widowControl w:val="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Total</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F">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45,707.14</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0">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21,305.75</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1">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11,757.15</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2">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2,197.42</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3">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24,337.24</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Equity Dividend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1,385.23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965.13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1,457.46</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Corporate Dividend Tax</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8.73</w:t>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Per share data (annualised)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rPr>
                <w:rFonts w:ascii="Montserrat" w:cs="Montserrat" w:eastAsia="Montserrat" w:hAnsi="Montserrat"/>
                <w:sz w:val="20"/>
                <w:szCs w:val="20"/>
              </w:rPr>
            </w:pPr>
            <w:r w:rsidDel="00000000" w:rsidR="00000000" w:rsidRPr="00000000">
              <w:rPr>
                <w:rtl w:val="0"/>
              </w:rPr>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6">
            <w:pPr>
              <w:widowControl w:val="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Earning Per Share (Rs)</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7">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21.15</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8">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9">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-9.46</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A">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-25.28</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2B">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8.7</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Equity Dividend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250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50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75</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Book Value (Rs)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240.4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208.81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175.17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163.38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158.91</w:t>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Appropriations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rPr>
                <w:rFonts w:ascii="Montserrat" w:cs="Montserrat" w:eastAsia="Montserrat" w:hAnsi="Montserrat"/>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rPr>
                <w:rFonts w:ascii="Montserrat" w:cs="Montserrat" w:eastAsia="Montserrat" w:hAnsi="Montserrat"/>
                <w:sz w:val="20"/>
                <w:szCs w:val="20"/>
              </w:rPr>
            </w:pP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Transfer to Statutory Reserves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9,291.98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6,511.09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4,482.91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3,013.86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5,560.91</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Transfer to Other Reserves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0.01</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Proposed Dividend/Transfer to Govt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1,385.23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965.13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1,466.19</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Balance c/f to Balance Sheet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43,671.34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31,009.07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21,327.47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17,879.57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18,495.26</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56">
            <w:pPr>
              <w:widowControl w:val="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Total</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57">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54,348.56</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58">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37,520.16</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59">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25,810.38</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5A">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21,858.56</w:t>
            </w:r>
          </w:p>
        </w:tc>
        <w:tc>
          <w:tcPr>
            <w:tcBorders>
              <w:top w:color="000000" w:space="0" w:sz="8" w:val="single"/>
              <w:left w:color="000000" w:space="0" w:sz="8" w:val="single"/>
              <w:bottom w:color="000000" w:space="0" w:sz="8" w:val="single"/>
              <w:right w:color="000000" w:space="0" w:sz="8" w:val="single"/>
            </w:tcBorders>
            <w:shd w:fill="fff2cc" w:val="clear"/>
            <w:tcMar>
              <w:top w:w="40.0" w:type="dxa"/>
              <w:left w:w="40.0" w:type="dxa"/>
              <w:bottom w:w="40.0" w:type="dxa"/>
              <w:right w:w="40.0" w:type="dxa"/>
            </w:tcMar>
            <w:vAlign w:val="bottom"/>
          </w:tcPr>
          <w:p w:rsidR="00000000" w:rsidDel="00000000" w:rsidP="00000000" w:rsidRDefault="00000000" w:rsidRPr="00000000" w14:paraId="0000025B">
            <w:pPr>
              <w:widowControl w:val="0"/>
              <w:jc w:val="right"/>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25,522.37</w:t>
            </w:r>
          </w:p>
        </w:tc>
      </w:tr>
    </w:tbl>
    <w:p w:rsidR="00000000" w:rsidDel="00000000" w:rsidP="00000000" w:rsidRDefault="00000000" w:rsidRPr="00000000" w14:paraId="0000025C">
      <w:pPr>
        <w:spacing w:line="360" w:lineRule="auto"/>
        <w:jc w:val="both"/>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5D">
      <w:pPr>
        <w:spacing w:line="360" w:lineRule="auto"/>
        <w:jc w:val="both"/>
        <w:rPr>
          <w:rFonts w:ascii="Montserrat" w:cs="Montserrat" w:eastAsia="Montserrat" w:hAnsi="Montserrat"/>
        </w:rPr>
      </w:pPr>
      <w:r w:rsidDel="00000000" w:rsidR="00000000" w:rsidRPr="00000000">
        <w:rPr>
          <w:rFonts w:ascii="Montserrat" w:cs="Montserrat" w:eastAsia="Montserrat" w:hAnsi="Montserrat"/>
          <w:b w:val="1"/>
          <w:sz w:val="24"/>
          <w:szCs w:val="24"/>
          <w:rtl w:val="0"/>
        </w:rPr>
        <w:t xml:space="preserve">Cash Flow Statement</w:t>
      </w:r>
      <w:r w:rsidDel="00000000" w:rsidR="00000000" w:rsidRPr="00000000">
        <w:rPr>
          <w:rtl w:val="0"/>
        </w:rPr>
      </w:r>
    </w:p>
    <w:tbl>
      <w:tblPr>
        <w:tblStyle w:val="Table9"/>
        <w:tblW w:w="9703.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1229.76"/>
        <w:gridCol w:w="1229.76"/>
        <w:gridCol w:w="1229.76"/>
        <w:gridCol w:w="1229.76"/>
        <w:gridCol w:w="1229.76"/>
        <w:tblGridChange w:id="0">
          <w:tblGrid>
            <w:gridCol w:w="3555"/>
            <w:gridCol w:w="1229.76"/>
            <w:gridCol w:w="1229.76"/>
            <w:gridCol w:w="1229.76"/>
            <w:gridCol w:w="1229.76"/>
            <w:gridCol w:w="1229.76"/>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25E">
            <w:pPr>
              <w:pStyle w:val="Title"/>
              <w:spacing w:line="360" w:lineRule="auto"/>
              <w:rPr>
                <w:rFonts w:ascii="Montserrat" w:cs="Montserrat" w:eastAsia="Montserrat" w:hAnsi="Montserrat"/>
                <w:b w:val="1"/>
                <w:sz w:val="20"/>
                <w:szCs w:val="20"/>
              </w:rPr>
            </w:pPr>
            <w:bookmarkStart w:colFirst="0" w:colLast="0" w:name="_st8k3hazvw6e" w:id="16"/>
            <w:bookmarkEnd w:id="16"/>
            <w:r w:rsidDel="00000000" w:rsidR="00000000" w:rsidRPr="00000000">
              <w:rPr>
                <w:rFonts w:ascii="Montserrat" w:cs="Montserrat" w:eastAsia="Montserrat" w:hAnsi="Montserrat"/>
                <w:b w:val="1"/>
                <w:sz w:val="20"/>
                <w:szCs w:val="20"/>
                <w:rtl w:val="0"/>
              </w:rPr>
              <w:t xml:space="preserve">In Rs Cr.</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25F">
            <w:pPr>
              <w:pStyle w:val="Title"/>
              <w:spacing w:line="360" w:lineRule="auto"/>
              <w:jc w:val="right"/>
              <w:rPr>
                <w:rFonts w:ascii="Montserrat" w:cs="Montserrat" w:eastAsia="Montserrat" w:hAnsi="Montserrat"/>
                <w:b w:val="1"/>
                <w:sz w:val="20"/>
                <w:szCs w:val="20"/>
              </w:rPr>
            </w:pPr>
            <w:bookmarkStart w:colFirst="0" w:colLast="0" w:name="_jjati8m7d0er" w:id="17"/>
            <w:bookmarkEnd w:id="17"/>
            <w:r w:rsidDel="00000000" w:rsidR="00000000" w:rsidRPr="00000000">
              <w:rPr>
                <w:rFonts w:ascii="Montserrat" w:cs="Montserrat" w:eastAsia="Montserrat" w:hAnsi="Montserrat"/>
                <w:b w:val="1"/>
                <w:sz w:val="20"/>
                <w:szCs w:val="20"/>
                <w:rtl w:val="0"/>
              </w:rPr>
              <w:t xml:space="preserve">FY22</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260">
            <w:pPr>
              <w:pStyle w:val="Title"/>
              <w:spacing w:line="360" w:lineRule="auto"/>
              <w:jc w:val="right"/>
              <w:rPr>
                <w:rFonts w:ascii="Montserrat" w:cs="Montserrat" w:eastAsia="Montserrat" w:hAnsi="Montserrat"/>
                <w:b w:val="1"/>
                <w:sz w:val="20"/>
                <w:szCs w:val="20"/>
              </w:rPr>
            </w:pPr>
            <w:bookmarkStart w:colFirst="0" w:colLast="0" w:name="_fejdtb71exmw" w:id="18"/>
            <w:bookmarkEnd w:id="18"/>
            <w:r w:rsidDel="00000000" w:rsidR="00000000" w:rsidRPr="00000000">
              <w:rPr>
                <w:rFonts w:ascii="Montserrat" w:cs="Montserrat" w:eastAsia="Montserrat" w:hAnsi="Montserrat"/>
                <w:b w:val="1"/>
                <w:sz w:val="20"/>
                <w:szCs w:val="20"/>
                <w:rtl w:val="0"/>
              </w:rPr>
              <w:t xml:space="preserve">FY21</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261">
            <w:pPr>
              <w:pStyle w:val="Title"/>
              <w:spacing w:line="360" w:lineRule="auto"/>
              <w:jc w:val="right"/>
              <w:rPr>
                <w:rFonts w:ascii="Montserrat" w:cs="Montserrat" w:eastAsia="Montserrat" w:hAnsi="Montserrat"/>
                <w:b w:val="1"/>
                <w:sz w:val="20"/>
                <w:szCs w:val="20"/>
              </w:rPr>
            </w:pPr>
            <w:bookmarkStart w:colFirst="0" w:colLast="0" w:name="_j108qg28q4cx" w:id="19"/>
            <w:bookmarkEnd w:id="19"/>
            <w:r w:rsidDel="00000000" w:rsidR="00000000" w:rsidRPr="00000000">
              <w:rPr>
                <w:rFonts w:ascii="Montserrat" w:cs="Montserrat" w:eastAsia="Montserrat" w:hAnsi="Montserrat"/>
                <w:b w:val="1"/>
                <w:sz w:val="20"/>
                <w:szCs w:val="20"/>
                <w:rtl w:val="0"/>
              </w:rPr>
              <w:t xml:space="preserve">FY20</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262">
            <w:pPr>
              <w:pStyle w:val="Title"/>
              <w:spacing w:line="360" w:lineRule="auto"/>
              <w:jc w:val="right"/>
              <w:rPr>
                <w:rFonts w:ascii="Montserrat" w:cs="Montserrat" w:eastAsia="Montserrat" w:hAnsi="Montserrat"/>
                <w:b w:val="1"/>
                <w:sz w:val="20"/>
                <w:szCs w:val="20"/>
              </w:rPr>
            </w:pPr>
            <w:bookmarkStart w:colFirst="0" w:colLast="0" w:name="_xxjkapef9e4j" w:id="20"/>
            <w:bookmarkEnd w:id="20"/>
            <w:r w:rsidDel="00000000" w:rsidR="00000000" w:rsidRPr="00000000">
              <w:rPr>
                <w:rFonts w:ascii="Montserrat" w:cs="Montserrat" w:eastAsia="Montserrat" w:hAnsi="Montserrat"/>
                <w:b w:val="1"/>
                <w:sz w:val="20"/>
                <w:szCs w:val="20"/>
                <w:rtl w:val="0"/>
              </w:rPr>
              <w:t xml:space="preserve">FY19</w:t>
            </w:r>
          </w:p>
        </w:tc>
        <w:tc>
          <w:tcPr>
            <w:tcBorders>
              <w:top w:color="000000" w:space="0" w:sz="8" w:val="single"/>
              <w:left w:color="000000" w:space="0" w:sz="8" w:val="single"/>
              <w:bottom w:color="000000" w:space="0" w:sz="8" w:val="single"/>
              <w:right w:color="000000" w:space="0" w:sz="8" w:val="single"/>
            </w:tcBorders>
            <w:shd w:fill="f1c232" w:val="clear"/>
            <w:tcMar>
              <w:top w:w="40.0" w:type="dxa"/>
              <w:left w:w="40.0" w:type="dxa"/>
              <w:bottom w:w="40.0" w:type="dxa"/>
              <w:right w:w="40.0" w:type="dxa"/>
            </w:tcMar>
            <w:vAlign w:val="bottom"/>
          </w:tcPr>
          <w:p w:rsidR="00000000" w:rsidDel="00000000" w:rsidP="00000000" w:rsidRDefault="00000000" w:rsidRPr="00000000" w14:paraId="00000263">
            <w:pPr>
              <w:pStyle w:val="Title"/>
              <w:spacing w:line="360" w:lineRule="auto"/>
              <w:jc w:val="right"/>
              <w:rPr>
                <w:rFonts w:ascii="Montserrat" w:cs="Montserrat" w:eastAsia="Montserrat" w:hAnsi="Montserrat"/>
                <w:b w:val="1"/>
                <w:sz w:val="20"/>
                <w:szCs w:val="20"/>
              </w:rPr>
            </w:pPr>
            <w:bookmarkStart w:colFirst="0" w:colLast="0" w:name="_kndjvvxvmate" w:id="21"/>
            <w:bookmarkEnd w:id="21"/>
            <w:r w:rsidDel="00000000" w:rsidR="00000000" w:rsidRPr="00000000">
              <w:rPr>
                <w:rFonts w:ascii="Montserrat" w:cs="Montserrat" w:eastAsia="Montserrat" w:hAnsi="Montserrat"/>
                <w:b w:val="1"/>
                <w:sz w:val="20"/>
                <w:szCs w:val="20"/>
                <w:rtl w:val="0"/>
              </w:rPr>
              <w:t xml:space="preserve">FY18</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4">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Net Profit Before Tax</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5">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30608.89</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6">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20182.72</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7">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14048.04</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8">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3776.76</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9">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7434.56</w:t>
            </w:r>
          </w:p>
        </w:tc>
      </w:tr>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A">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Net Cash From Operating Activities</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B">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55046.93</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C">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124093.36</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D">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78449.44</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E">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38418.79</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6F">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13303.65</w:t>
            </w:r>
          </w:p>
        </w:tc>
      </w:tr>
      <w:tr>
        <w:trPr>
          <w:cantSplit w:val="0"/>
          <w:trHeight w:val="498.95507812499994" w:hRule="atLeast"/>
          <w:tblHeader w:val="0"/>
        </w:trPr>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0">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Net Cash (used in)/from</w:t>
            </w:r>
          </w:p>
          <w:p w:rsidR="00000000" w:rsidDel="00000000" w:rsidP="00000000" w:rsidRDefault="00000000" w:rsidRPr="00000000" w14:paraId="00000271">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Investing Activities</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2">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-35035.45</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3">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-53491.4</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4">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-37107.4</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5">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-23875.31</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6">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-38968.8</w:t>
            </w:r>
          </w:p>
        </w:tc>
      </w:tr>
      <w:tr>
        <w:trPr>
          <w:cantSplit w:val="0"/>
          <w:trHeight w:val="408.95507812499994" w:hRule="atLeast"/>
          <w:tblHeader w:val="0"/>
        </w:trPr>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7">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Net Cash (used in)/from Financing Activities</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8">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14868.04</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9">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-55935.32</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A">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-2644.55</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B">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-18251.09</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C">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34118.3</w:t>
            </w:r>
          </w:p>
        </w:tc>
      </w:tr>
      <w:tr>
        <w:trPr>
          <w:cantSplit w:val="0"/>
          <w:trHeight w:val="393.95507812499994" w:hRule="atLeast"/>
          <w:tblHeader w:val="0"/>
        </w:trPr>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D">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Net (decrease)/increase In Cash and Cash Equivalents</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E">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34694.11</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7F">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13972.51</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0">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38859.45</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1">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-3873.09</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2">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8456.32</w:t>
            </w:r>
          </w:p>
        </w:tc>
      </w:tr>
      <w:tr>
        <w:trPr>
          <w:cantSplit w:val="0"/>
          <w:trHeight w:val="225" w:hRule="atLeast"/>
          <w:tblHeader w:val="0"/>
        </w:trPr>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3">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Opening Cash &amp; Cash Equivalents</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4">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133128.25</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5">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119155.74</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6">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80296.29</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7">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84169.38</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8">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75713.06</w:t>
            </w:r>
          </w:p>
        </w:tc>
      </w:tr>
      <w:tr>
        <w:trPr>
          <w:cantSplit w:val="0"/>
          <w:trHeight w:val="225" w:hRule="atLeast"/>
          <w:tblHeader w:val="0"/>
        </w:trPr>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9">
            <w:pPr>
              <w:widowControl w:val="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Closing Cash &amp; Cash Equivalents</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A">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167822.36</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B">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133128.25</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C">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119155.74</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D">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80296.29</w:t>
            </w:r>
          </w:p>
        </w:tc>
        <w:tc>
          <w:tcPr>
            <w:tcBorders>
              <w:top w:color="000000" w:space="0" w:sz="8" w:val="single"/>
              <w:left w:color="000000" w:space="0" w:sz="8" w:val="single"/>
              <w:bottom w:color="000000" w:space="0" w:sz="8" w:val="single"/>
              <w:right w:color="000000" w:space="0" w:sz="8" w:val="single"/>
            </w:tcBorders>
            <w:tcMar>
              <w:top w:w="115.19999999999999" w:type="dxa"/>
              <w:left w:w="115.19999999999999" w:type="dxa"/>
              <w:bottom w:w="115.19999999999999" w:type="dxa"/>
              <w:right w:w="115.19999999999999" w:type="dxa"/>
            </w:tcMar>
            <w:vAlign w:val="bottom"/>
          </w:tcPr>
          <w:p w:rsidR="00000000" w:rsidDel="00000000" w:rsidP="00000000" w:rsidRDefault="00000000" w:rsidRPr="00000000" w14:paraId="0000028E">
            <w:pPr>
              <w:widowControl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84169.38</w:t>
            </w:r>
          </w:p>
        </w:tc>
      </w:tr>
    </w:tbl>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1"/>
        <w:jc w:val="both"/>
        <w:rPr>
          <w:rFonts w:ascii="Montserrat" w:cs="Montserrat" w:eastAsia="Montserrat" w:hAnsi="Montserrat"/>
        </w:rPr>
      </w:pPr>
      <w:bookmarkStart w:colFirst="0" w:colLast="0" w:name="_89ss7u8k4x8z" w:id="22"/>
      <w:bookmarkEnd w:id="22"/>
      <w:r w:rsidDel="00000000" w:rsidR="00000000" w:rsidRPr="00000000">
        <w:rPr>
          <w:rFonts w:ascii="Montserrat" w:cs="Montserrat" w:eastAsia="Montserrat" w:hAnsi="Montserrat"/>
          <w:rtl w:val="0"/>
        </w:rPr>
        <w:t xml:space="preserve">BUCKETS</w:t>
      </w:r>
    </w:p>
    <w:p w:rsidR="00000000" w:rsidDel="00000000" w:rsidP="00000000" w:rsidRDefault="00000000" w:rsidRPr="00000000" w14:paraId="00000291">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Ratios that were computed were further classified into various different buckets, this classification was important as there were specific determinants from each bucket that were crucial in analysing the historical </w:t>
      </w:r>
      <w:r w:rsidDel="00000000" w:rsidR="00000000" w:rsidRPr="00000000">
        <w:rPr>
          <w:rFonts w:ascii="Montserrat" w:cs="Montserrat" w:eastAsia="Montserrat" w:hAnsi="Montserrat"/>
          <w:b w:val="1"/>
          <w:sz w:val="24"/>
          <w:szCs w:val="24"/>
          <w:rtl w:val="0"/>
        </w:rPr>
        <w:t xml:space="preserve">financial health</w:t>
      </w:r>
      <w:r w:rsidDel="00000000" w:rsidR="00000000" w:rsidRPr="00000000">
        <w:rPr>
          <w:rFonts w:ascii="Montserrat" w:cs="Montserrat" w:eastAsia="Montserrat" w:hAnsi="Montserrat"/>
          <w:sz w:val="24"/>
          <w:szCs w:val="24"/>
          <w:rtl w:val="0"/>
        </w:rPr>
        <w:t xml:space="preserve"> of the banking firm. </w:t>
      </w:r>
    </w:p>
    <w:p w:rsidR="00000000" w:rsidDel="00000000" w:rsidP="00000000" w:rsidRDefault="00000000" w:rsidRPr="00000000" w14:paraId="00000292">
      <w:pPr>
        <w:spacing w:line="360" w:lineRule="auto"/>
        <w:jc w:val="both"/>
        <w:rPr>
          <w:rFonts w:ascii="Montserrat" w:cs="Montserrat" w:eastAsia="Montserrat" w:hAnsi="Montserrat"/>
          <w:color w:val="111111"/>
          <w:sz w:val="24"/>
          <w:szCs w:val="24"/>
        </w:rPr>
      </w:pPr>
      <w:r w:rsidDel="00000000" w:rsidR="00000000" w:rsidRPr="00000000">
        <w:rPr>
          <w:rFonts w:ascii="Montserrat" w:cs="Montserrat" w:eastAsia="Montserrat" w:hAnsi="Montserrat"/>
          <w:color w:val="111111"/>
          <w:sz w:val="24"/>
          <w:szCs w:val="24"/>
          <w:rtl w:val="0"/>
        </w:rPr>
        <w:t xml:space="preserve">Ratios within Buckets were categorized into 4 different groups.</w:t>
      </w:r>
    </w:p>
    <w:p w:rsidR="00000000" w:rsidDel="00000000" w:rsidP="00000000" w:rsidRDefault="00000000" w:rsidRPr="00000000" w14:paraId="00000293">
      <w:pPr>
        <w:numPr>
          <w:ilvl w:val="0"/>
          <w:numId w:val="5"/>
        </w:numPr>
        <w:spacing w:line="360" w:lineRule="auto"/>
        <w:ind w:left="720" w:hanging="360"/>
        <w:jc w:val="both"/>
        <w:rPr>
          <w:rFonts w:ascii="Poppins" w:cs="Poppins" w:eastAsia="Poppins" w:hAnsi="Poppins"/>
          <w:color w:val="111111"/>
          <w:sz w:val="24"/>
          <w:szCs w:val="24"/>
        </w:rPr>
      </w:pPr>
      <w:r w:rsidDel="00000000" w:rsidR="00000000" w:rsidRPr="00000000">
        <w:rPr>
          <w:rFonts w:ascii="Montserrat" w:cs="Montserrat" w:eastAsia="Montserrat" w:hAnsi="Montserrat"/>
          <w:b w:val="1"/>
          <w:color w:val="111111"/>
          <w:sz w:val="24"/>
          <w:szCs w:val="24"/>
          <w:rtl w:val="0"/>
        </w:rPr>
        <w:t xml:space="preserve">Profitability:-</w:t>
      </w:r>
      <w:r w:rsidDel="00000000" w:rsidR="00000000" w:rsidRPr="00000000">
        <w:rPr>
          <w:rFonts w:ascii="Montserrat" w:cs="Montserrat" w:eastAsia="Montserrat" w:hAnsi="Montserrat"/>
          <w:color w:val="111111"/>
          <w:sz w:val="24"/>
          <w:szCs w:val="24"/>
          <w:rtl w:val="0"/>
        </w:rPr>
        <w:t xml:space="preserve"> ROE ( </w:t>
      </w:r>
      <w:r w:rsidDel="00000000" w:rsidR="00000000" w:rsidRPr="00000000">
        <w:rPr>
          <w:rFonts w:ascii="Montserrat" w:cs="Montserrat" w:eastAsia="Montserrat" w:hAnsi="Montserrat"/>
          <w:i w:val="1"/>
          <w:color w:val="111111"/>
          <w:sz w:val="24"/>
          <w:szCs w:val="24"/>
          <w:rtl w:val="0"/>
        </w:rPr>
        <w:t xml:space="preserve">Return on Equity</w:t>
      </w:r>
      <w:r w:rsidDel="00000000" w:rsidR="00000000" w:rsidRPr="00000000">
        <w:rPr>
          <w:rFonts w:ascii="Montserrat" w:cs="Montserrat" w:eastAsia="Montserrat" w:hAnsi="Montserrat"/>
          <w:color w:val="111111"/>
          <w:sz w:val="24"/>
          <w:szCs w:val="24"/>
          <w:rtl w:val="0"/>
        </w:rPr>
        <w:t xml:space="preserve"> ), ROA (</w:t>
      </w:r>
      <w:r w:rsidDel="00000000" w:rsidR="00000000" w:rsidRPr="00000000">
        <w:rPr>
          <w:rFonts w:ascii="Montserrat" w:cs="Montserrat" w:eastAsia="Montserrat" w:hAnsi="Montserrat"/>
          <w:i w:val="1"/>
          <w:color w:val="111111"/>
          <w:sz w:val="24"/>
          <w:szCs w:val="24"/>
          <w:rtl w:val="0"/>
        </w:rPr>
        <w:t xml:space="preserve"> Return on Assets</w:t>
      </w:r>
      <w:r w:rsidDel="00000000" w:rsidR="00000000" w:rsidRPr="00000000">
        <w:rPr>
          <w:rFonts w:ascii="Montserrat" w:cs="Montserrat" w:eastAsia="Montserrat" w:hAnsi="Montserrat"/>
          <w:color w:val="111111"/>
          <w:sz w:val="24"/>
          <w:szCs w:val="24"/>
          <w:rtl w:val="0"/>
        </w:rPr>
        <w:t xml:space="preserve"> ), NIM ( </w:t>
      </w:r>
      <w:r w:rsidDel="00000000" w:rsidR="00000000" w:rsidRPr="00000000">
        <w:rPr>
          <w:rFonts w:ascii="Montserrat" w:cs="Montserrat" w:eastAsia="Montserrat" w:hAnsi="Montserrat"/>
          <w:i w:val="1"/>
          <w:color w:val="111111"/>
          <w:sz w:val="24"/>
          <w:szCs w:val="24"/>
          <w:rtl w:val="0"/>
        </w:rPr>
        <w:t xml:space="preserve">Net Interest Margin</w:t>
      </w:r>
      <w:r w:rsidDel="00000000" w:rsidR="00000000" w:rsidRPr="00000000">
        <w:rPr>
          <w:rFonts w:ascii="Montserrat" w:cs="Montserrat" w:eastAsia="Montserrat" w:hAnsi="Montserrat"/>
          <w:color w:val="111111"/>
          <w:sz w:val="24"/>
          <w:szCs w:val="24"/>
          <w:rtl w:val="0"/>
        </w:rPr>
        <w:t xml:space="preserve"> ), ROCE (</w:t>
      </w:r>
      <w:r w:rsidDel="00000000" w:rsidR="00000000" w:rsidRPr="00000000">
        <w:rPr>
          <w:rFonts w:ascii="Montserrat" w:cs="Montserrat" w:eastAsia="Montserrat" w:hAnsi="Montserrat"/>
          <w:i w:val="1"/>
          <w:color w:val="111111"/>
          <w:sz w:val="24"/>
          <w:szCs w:val="24"/>
          <w:rtl w:val="0"/>
        </w:rPr>
        <w:t xml:space="preserve"> Return on Capital Employed</w:t>
      </w:r>
      <w:r w:rsidDel="00000000" w:rsidR="00000000" w:rsidRPr="00000000">
        <w:rPr>
          <w:rFonts w:ascii="Montserrat" w:cs="Montserrat" w:eastAsia="Montserrat" w:hAnsi="Montserrat"/>
          <w:color w:val="111111"/>
          <w:sz w:val="24"/>
          <w:szCs w:val="24"/>
          <w:rtl w:val="0"/>
        </w:rPr>
        <w:t xml:space="preserve"> ) </w:t>
      </w:r>
    </w:p>
    <w:p w:rsidR="00000000" w:rsidDel="00000000" w:rsidP="00000000" w:rsidRDefault="00000000" w:rsidRPr="00000000" w14:paraId="00000294">
      <w:pPr>
        <w:numPr>
          <w:ilvl w:val="1"/>
          <w:numId w:val="5"/>
        </w:numPr>
        <w:spacing w:line="360" w:lineRule="auto"/>
        <w:ind w:left="1440" w:hanging="360"/>
        <w:jc w:val="both"/>
        <w:rPr>
          <w:rFonts w:ascii="Poppins" w:cs="Poppins" w:eastAsia="Poppins" w:hAnsi="Poppins"/>
          <w:color w:val="111111"/>
          <w:sz w:val="24"/>
          <w:szCs w:val="24"/>
        </w:rPr>
      </w:pPr>
      <w:r w:rsidDel="00000000" w:rsidR="00000000" w:rsidRPr="00000000">
        <w:rPr>
          <w:rFonts w:ascii="Montserrat" w:cs="Montserrat" w:eastAsia="Montserrat" w:hAnsi="Montserrat"/>
          <w:color w:val="111111"/>
          <w:sz w:val="24"/>
          <w:szCs w:val="24"/>
          <w:rtl w:val="0"/>
        </w:rPr>
        <w:t xml:space="preserve">These ratios were computed for gathering how profitable the firm is. In particular, the ROA and ROE determinants are viewed as ratios that are crucial in gauging the profitability of the company.  </w:t>
      </w:r>
      <w:r w:rsidDel="00000000" w:rsidR="00000000" w:rsidRPr="00000000">
        <w:rPr>
          <w:rtl w:val="0"/>
        </w:rPr>
      </w:r>
    </w:p>
    <w:p w:rsidR="00000000" w:rsidDel="00000000" w:rsidP="00000000" w:rsidRDefault="00000000" w:rsidRPr="00000000" w14:paraId="00000295">
      <w:pPr>
        <w:numPr>
          <w:ilvl w:val="0"/>
          <w:numId w:val="5"/>
        </w:numPr>
        <w:spacing w:line="360" w:lineRule="auto"/>
        <w:ind w:left="720" w:hanging="360"/>
        <w:jc w:val="both"/>
        <w:rPr>
          <w:rFonts w:ascii="Poppins" w:cs="Poppins" w:eastAsia="Poppins" w:hAnsi="Poppins"/>
          <w:color w:val="111111"/>
          <w:sz w:val="24"/>
          <w:szCs w:val="24"/>
        </w:rPr>
      </w:pPr>
      <w:r w:rsidDel="00000000" w:rsidR="00000000" w:rsidRPr="00000000">
        <w:rPr>
          <w:rFonts w:ascii="Montserrat" w:cs="Montserrat" w:eastAsia="Montserrat" w:hAnsi="Montserrat"/>
          <w:b w:val="1"/>
          <w:color w:val="111111"/>
          <w:sz w:val="24"/>
          <w:szCs w:val="24"/>
          <w:rtl w:val="0"/>
        </w:rPr>
        <w:t xml:space="preserve">Solvency:-</w:t>
      </w:r>
      <w:r w:rsidDel="00000000" w:rsidR="00000000" w:rsidRPr="00000000">
        <w:rPr>
          <w:rFonts w:ascii="Montserrat" w:cs="Montserrat" w:eastAsia="Montserrat" w:hAnsi="Montserrat"/>
          <w:color w:val="111111"/>
          <w:sz w:val="24"/>
          <w:szCs w:val="24"/>
          <w:rtl w:val="0"/>
        </w:rPr>
        <w:t xml:space="preserve"> Debt to Equity Ratio, CAR ( </w:t>
      </w:r>
      <w:r w:rsidDel="00000000" w:rsidR="00000000" w:rsidRPr="00000000">
        <w:rPr>
          <w:rFonts w:ascii="Montserrat" w:cs="Montserrat" w:eastAsia="Montserrat" w:hAnsi="Montserrat"/>
          <w:i w:val="1"/>
          <w:color w:val="111111"/>
          <w:sz w:val="24"/>
          <w:szCs w:val="24"/>
          <w:rtl w:val="0"/>
        </w:rPr>
        <w:t xml:space="preserve">Capital Adequacy Ratio</w:t>
      </w:r>
      <w:r w:rsidDel="00000000" w:rsidR="00000000" w:rsidRPr="00000000">
        <w:rPr>
          <w:rFonts w:ascii="Montserrat" w:cs="Montserrat" w:eastAsia="Montserrat" w:hAnsi="Montserrat"/>
          <w:color w:val="111111"/>
          <w:sz w:val="24"/>
          <w:szCs w:val="24"/>
          <w:rtl w:val="0"/>
        </w:rPr>
        <w:t xml:space="preserve"> )</w:t>
      </w:r>
    </w:p>
    <w:p w:rsidR="00000000" w:rsidDel="00000000" w:rsidP="00000000" w:rsidRDefault="00000000" w:rsidRPr="00000000" w14:paraId="00000296">
      <w:pPr>
        <w:numPr>
          <w:ilvl w:val="1"/>
          <w:numId w:val="5"/>
        </w:numPr>
        <w:spacing w:line="360" w:lineRule="auto"/>
        <w:ind w:left="1440" w:hanging="360"/>
        <w:jc w:val="both"/>
        <w:rPr>
          <w:rFonts w:ascii="Montserrat" w:cs="Montserrat" w:eastAsia="Montserrat" w:hAnsi="Montserrat"/>
          <w:color w:val="111111"/>
          <w:sz w:val="24"/>
          <w:szCs w:val="24"/>
          <w:u w:val="none"/>
        </w:rPr>
      </w:pPr>
      <w:r w:rsidDel="00000000" w:rsidR="00000000" w:rsidRPr="00000000">
        <w:rPr>
          <w:rFonts w:ascii="Montserrat" w:cs="Montserrat" w:eastAsia="Montserrat" w:hAnsi="Montserrat"/>
          <w:color w:val="111111"/>
          <w:sz w:val="24"/>
          <w:szCs w:val="24"/>
          <w:rtl w:val="0"/>
        </w:rPr>
        <w:t xml:space="preserve">In both these ratios, we are inferring from the leverage the firm enjoys in meeting long-term obligations. CAR ratio, in particular, is checked among the crucial ratios in checking the financial health of the firm. </w:t>
      </w:r>
    </w:p>
    <w:p w:rsidR="00000000" w:rsidDel="00000000" w:rsidP="00000000" w:rsidRDefault="00000000" w:rsidRPr="00000000" w14:paraId="00000297">
      <w:pPr>
        <w:numPr>
          <w:ilvl w:val="0"/>
          <w:numId w:val="5"/>
        </w:numPr>
        <w:spacing w:line="360" w:lineRule="auto"/>
        <w:ind w:left="720" w:hanging="360"/>
        <w:jc w:val="both"/>
        <w:rPr>
          <w:rFonts w:ascii="Poppins" w:cs="Poppins" w:eastAsia="Poppins" w:hAnsi="Poppins"/>
          <w:color w:val="111111"/>
          <w:sz w:val="24"/>
          <w:szCs w:val="24"/>
        </w:rPr>
      </w:pPr>
      <w:r w:rsidDel="00000000" w:rsidR="00000000" w:rsidRPr="00000000">
        <w:rPr>
          <w:rFonts w:ascii="Montserrat" w:cs="Montserrat" w:eastAsia="Montserrat" w:hAnsi="Montserrat"/>
          <w:b w:val="1"/>
          <w:color w:val="111111"/>
          <w:sz w:val="24"/>
          <w:szCs w:val="24"/>
          <w:rtl w:val="0"/>
        </w:rPr>
        <w:t xml:space="preserve">Asset Quality:-</w:t>
      </w:r>
      <w:r w:rsidDel="00000000" w:rsidR="00000000" w:rsidRPr="00000000">
        <w:rPr>
          <w:rFonts w:ascii="Montserrat" w:cs="Montserrat" w:eastAsia="Montserrat" w:hAnsi="Montserrat"/>
          <w:color w:val="111111"/>
          <w:sz w:val="24"/>
          <w:szCs w:val="24"/>
          <w:rtl w:val="0"/>
        </w:rPr>
        <w:t xml:space="preserve"> NNPA Ratio ( Net NPA to Total Loans Ratio ) </w:t>
      </w:r>
    </w:p>
    <w:p w:rsidR="00000000" w:rsidDel="00000000" w:rsidP="00000000" w:rsidRDefault="00000000" w:rsidRPr="00000000" w14:paraId="00000298">
      <w:pPr>
        <w:numPr>
          <w:ilvl w:val="1"/>
          <w:numId w:val="5"/>
        </w:numPr>
        <w:spacing w:line="360" w:lineRule="auto"/>
        <w:ind w:left="1440" w:hanging="360"/>
        <w:jc w:val="both"/>
        <w:rPr>
          <w:rFonts w:ascii="Montserrat" w:cs="Montserrat" w:eastAsia="Montserrat" w:hAnsi="Montserrat"/>
          <w:color w:val="111111"/>
          <w:sz w:val="24"/>
          <w:szCs w:val="24"/>
          <w:u w:val="none"/>
        </w:rPr>
      </w:pPr>
      <w:r w:rsidDel="00000000" w:rsidR="00000000" w:rsidRPr="00000000">
        <w:rPr>
          <w:rFonts w:ascii="Montserrat" w:cs="Montserrat" w:eastAsia="Montserrat" w:hAnsi="Montserrat"/>
          <w:color w:val="111111"/>
          <w:sz w:val="24"/>
          <w:szCs w:val="24"/>
          <w:rtl w:val="0"/>
        </w:rPr>
        <w:t xml:space="preserve">The NPA ratio gathers the number of assets (for banks, it is Loans) that are characterised as Non Performing Assets, i.e. those loans which were previously borrowed are not being met in full. This ratio is important to </w:t>
      </w:r>
    </w:p>
    <w:p w:rsidR="00000000" w:rsidDel="00000000" w:rsidP="00000000" w:rsidRDefault="00000000" w:rsidRPr="00000000" w14:paraId="00000299">
      <w:pPr>
        <w:numPr>
          <w:ilvl w:val="0"/>
          <w:numId w:val="5"/>
        </w:numPr>
        <w:spacing w:line="360" w:lineRule="auto"/>
        <w:ind w:left="720" w:hanging="360"/>
        <w:jc w:val="both"/>
        <w:rPr>
          <w:rFonts w:ascii="Poppins" w:cs="Poppins" w:eastAsia="Poppins" w:hAnsi="Poppins"/>
          <w:color w:val="111111"/>
          <w:sz w:val="24"/>
          <w:szCs w:val="24"/>
        </w:rPr>
      </w:pPr>
      <w:r w:rsidDel="00000000" w:rsidR="00000000" w:rsidRPr="00000000">
        <w:rPr>
          <w:rFonts w:ascii="Montserrat" w:cs="Montserrat" w:eastAsia="Montserrat" w:hAnsi="Montserrat"/>
          <w:b w:val="1"/>
          <w:color w:val="111111"/>
          <w:sz w:val="24"/>
          <w:szCs w:val="24"/>
          <w:rtl w:val="0"/>
        </w:rPr>
        <w:t xml:space="preserve">Liquidity:- </w:t>
      </w:r>
      <w:r w:rsidDel="00000000" w:rsidR="00000000" w:rsidRPr="00000000">
        <w:rPr>
          <w:rFonts w:ascii="Montserrat" w:cs="Montserrat" w:eastAsia="Montserrat" w:hAnsi="Montserrat"/>
          <w:color w:val="111111"/>
          <w:sz w:val="24"/>
          <w:szCs w:val="24"/>
          <w:rtl w:val="0"/>
        </w:rPr>
        <w:t xml:space="preserve">Credit Deposit Ratio, CASA ( </w:t>
      </w:r>
      <w:r w:rsidDel="00000000" w:rsidR="00000000" w:rsidRPr="00000000">
        <w:rPr>
          <w:rFonts w:ascii="Montserrat" w:cs="Montserrat" w:eastAsia="Montserrat" w:hAnsi="Montserrat"/>
          <w:i w:val="1"/>
          <w:color w:val="111111"/>
          <w:sz w:val="24"/>
          <w:szCs w:val="24"/>
          <w:rtl w:val="0"/>
        </w:rPr>
        <w:t xml:space="preserve">Current and Savings Account</w:t>
      </w:r>
      <w:r w:rsidDel="00000000" w:rsidR="00000000" w:rsidRPr="00000000">
        <w:rPr>
          <w:rFonts w:ascii="Montserrat" w:cs="Montserrat" w:eastAsia="Montserrat" w:hAnsi="Montserrat"/>
          <w:color w:val="111111"/>
          <w:sz w:val="24"/>
          <w:szCs w:val="24"/>
          <w:rtl w:val="0"/>
        </w:rPr>
        <w:t xml:space="preserve"> ), Quick Ratio, Current Ratio, Operating Profit Margin. </w:t>
      </w:r>
    </w:p>
    <w:p w:rsidR="00000000" w:rsidDel="00000000" w:rsidP="00000000" w:rsidRDefault="00000000" w:rsidRPr="00000000" w14:paraId="0000029A">
      <w:pPr>
        <w:numPr>
          <w:ilvl w:val="1"/>
          <w:numId w:val="5"/>
        </w:numPr>
        <w:spacing w:line="360" w:lineRule="auto"/>
        <w:ind w:left="1440" w:hanging="360"/>
        <w:jc w:val="both"/>
        <w:rPr>
          <w:rFonts w:ascii="Montserrat" w:cs="Montserrat" w:eastAsia="Montserrat" w:hAnsi="Montserrat"/>
          <w:color w:val="111111"/>
          <w:sz w:val="24"/>
          <w:szCs w:val="24"/>
          <w:u w:val="none"/>
        </w:rPr>
      </w:pPr>
      <w:r w:rsidDel="00000000" w:rsidR="00000000" w:rsidRPr="00000000">
        <w:rPr>
          <w:rFonts w:ascii="Montserrat" w:cs="Montserrat" w:eastAsia="Montserrat" w:hAnsi="Montserrat"/>
          <w:color w:val="111111"/>
          <w:sz w:val="24"/>
          <w:szCs w:val="24"/>
          <w:rtl w:val="0"/>
        </w:rPr>
        <w:t xml:space="preserve">These ratios are computed for determining the firm’s ability in meeting current or immediate financial goals and debt obligations. The more liquid the firm is lucrative it would look for potential investors as it depicts sound financial health. </w:t>
      </w:r>
      <w:r w:rsidDel="00000000" w:rsidR="00000000" w:rsidRPr="00000000">
        <w:rPr>
          <w:rtl w:val="0"/>
        </w:rPr>
      </w:r>
    </w:p>
    <w:p w:rsidR="00000000" w:rsidDel="00000000" w:rsidP="00000000" w:rsidRDefault="00000000" w:rsidRPr="00000000" w14:paraId="0000029B">
      <w:pPr>
        <w:spacing w:line="360" w:lineRule="auto"/>
        <w:rPr/>
      </w:pPr>
      <w:r w:rsidDel="00000000" w:rsidR="00000000" w:rsidRPr="00000000">
        <w:rPr>
          <w:rtl w:val="0"/>
        </w:rPr>
      </w:r>
    </w:p>
    <w:p w:rsidR="00000000" w:rsidDel="00000000" w:rsidP="00000000" w:rsidRDefault="00000000" w:rsidRPr="00000000" w14:paraId="0000029C">
      <w:pPr>
        <w:pStyle w:val="Heading1"/>
        <w:spacing w:line="360" w:lineRule="auto"/>
        <w:rPr/>
      </w:pPr>
      <w:bookmarkStart w:colFirst="0" w:colLast="0" w:name="_s8pwx650h12" w:id="23"/>
      <w:bookmarkEnd w:id="23"/>
      <w:r w:rsidDel="00000000" w:rsidR="00000000" w:rsidRPr="00000000">
        <w:rPr>
          <w:rFonts w:ascii="Montserrat" w:cs="Montserrat" w:eastAsia="Montserrat" w:hAnsi="Montserrat"/>
          <w:rtl w:val="0"/>
        </w:rPr>
        <w:t xml:space="preserve">KEY FINANCIAL RATIOS</w:t>
      </w:r>
      <w:r w:rsidDel="00000000" w:rsidR="00000000" w:rsidRPr="00000000">
        <w:rPr>
          <w:rtl w:val="0"/>
        </w:rPr>
      </w:r>
    </w:p>
    <w:tbl>
      <w:tblPr>
        <w:tblStyle w:val="Table10"/>
        <w:tblW w:w="991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5235"/>
        <w:tblGridChange w:id="0">
          <w:tblGrid>
            <w:gridCol w:w="4680"/>
            <w:gridCol w:w="5235"/>
          </w:tblGrid>
        </w:tblGridChange>
      </w:tblGrid>
      <w:tr>
        <w:trPr>
          <w:cantSplit w:val="0"/>
          <w:trHeight w:val="44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523875</wp:posOffset>
                  </wp:positionV>
                  <wp:extent cx="2838450" cy="1689100"/>
                  <wp:effectExtent b="0" l="0" r="0" t="0"/>
                  <wp:wrapNone/>
                  <wp:docPr id="40"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2838450" cy="16891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line="360" w:lineRule="auto"/>
              <w:jc w:val="both"/>
              <w:rPr/>
            </w:pPr>
            <w:r w:rsidDel="00000000" w:rsidR="00000000" w:rsidRPr="00000000">
              <w:rPr>
                <w:rFonts w:ascii="Montserrat" w:cs="Montserrat" w:eastAsia="Montserrat" w:hAnsi="Montserrat"/>
                <w:b w:val="1"/>
                <w:sz w:val="24"/>
                <w:szCs w:val="24"/>
                <w:rtl w:val="0"/>
              </w:rPr>
              <w:t xml:space="preserve">Capital Adequacy Ratio (CAR)</w:t>
            </w:r>
            <w:r w:rsidDel="00000000" w:rsidR="00000000" w:rsidRPr="00000000">
              <w:rPr>
                <w:rFonts w:ascii="Montserrat" w:cs="Montserrat" w:eastAsia="Montserrat" w:hAnsi="Montserrat"/>
                <w:sz w:val="24"/>
                <w:szCs w:val="24"/>
                <w:rtl w:val="0"/>
              </w:rPr>
              <w:t xml:space="preserve"> has witnessed a downfall between the years </w:t>
            </w:r>
            <w:r w:rsidDel="00000000" w:rsidR="00000000" w:rsidRPr="00000000">
              <w:rPr>
                <w:rFonts w:ascii="Montserrat" w:cs="Montserrat" w:eastAsia="Montserrat" w:hAnsi="Montserrat"/>
                <w:color w:val="9900ff"/>
                <w:sz w:val="24"/>
                <w:szCs w:val="24"/>
                <w:rtl w:val="0"/>
              </w:rPr>
              <w:t xml:space="preserve">2018</w:t>
            </w:r>
            <w:r w:rsidDel="00000000" w:rsidR="00000000" w:rsidRPr="00000000">
              <w:rPr>
                <w:rFonts w:ascii="Montserrat" w:cs="Montserrat" w:eastAsia="Montserrat" w:hAnsi="Montserrat"/>
                <w:sz w:val="24"/>
                <w:szCs w:val="24"/>
                <w:rtl w:val="0"/>
              </w:rPr>
              <w:t xml:space="preserve"> and</w:t>
            </w:r>
            <w:r w:rsidDel="00000000" w:rsidR="00000000" w:rsidRPr="00000000">
              <w:rPr>
                <w:rFonts w:ascii="Montserrat" w:cs="Montserrat" w:eastAsia="Montserrat" w:hAnsi="Montserrat"/>
                <w:color w:val="9900ff"/>
                <w:sz w:val="24"/>
                <w:szCs w:val="24"/>
                <w:rtl w:val="0"/>
              </w:rPr>
              <w:t xml:space="preserve"> 2020,</w:t>
            </w:r>
            <w:r w:rsidDel="00000000" w:rsidR="00000000" w:rsidRPr="00000000">
              <w:rPr>
                <w:rFonts w:ascii="Montserrat" w:cs="Montserrat" w:eastAsia="Montserrat" w:hAnsi="Montserrat"/>
                <w:sz w:val="24"/>
                <w:szCs w:val="24"/>
                <w:rtl w:val="0"/>
              </w:rPr>
              <w:t xml:space="preserve"> but a significant rise is seen afterwards of </w:t>
            </w:r>
            <w:r w:rsidDel="00000000" w:rsidR="00000000" w:rsidRPr="00000000">
              <w:rPr>
                <w:rFonts w:ascii="Montserrat" w:cs="Montserrat" w:eastAsia="Montserrat" w:hAnsi="Montserrat"/>
                <w:color w:val="0b5394"/>
                <w:sz w:val="24"/>
                <w:szCs w:val="24"/>
                <w:rtl w:val="0"/>
              </w:rPr>
              <w:t xml:space="preserve">19.12%</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2021</w:t>
            </w:r>
            <w:r w:rsidDel="00000000" w:rsidR="00000000" w:rsidRPr="00000000">
              <w:rPr>
                <w:rFonts w:ascii="Montserrat" w:cs="Montserrat" w:eastAsia="Montserrat" w:hAnsi="Montserrat"/>
                <w:sz w:val="24"/>
                <w:szCs w:val="24"/>
                <w:rtl w:val="0"/>
              </w:rPr>
              <w:t xml:space="preserve"> and then </w:t>
            </w:r>
            <w:r w:rsidDel="00000000" w:rsidR="00000000" w:rsidRPr="00000000">
              <w:rPr>
                <w:rFonts w:ascii="Montserrat" w:cs="Montserrat" w:eastAsia="Montserrat" w:hAnsi="Montserrat"/>
                <w:color w:val="0b5394"/>
                <w:sz w:val="24"/>
                <w:szCs w:val="24"/>
                <w:rtl w:val="0"/>
              </w:rPr>
              <w:t xml:space="preserve">19.16%</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2022 </w:t>
            </w:r>
            <w:r w:rsidDel="00000000" w:rsidR="00000000" w:rsidRPr="00000000">
              <w:rPr>
                <w:rFonts w:ascii="Montserrat" w:cs="Montserrat" w:eastAsia="Montserrat" w:hAnsi="Montserrat"/>
                <w:sz w:val="24"/>
                <w:szCs w:val="24"/>
                <w:rtl w:val="0"/>
              </w:rPr>
              <w:t xml:space="preserve">which is a good sign as the company is in a safe position and likely to meet its financial obligations. Also, the ratio is higher than the recommended </w:t>
            </w:r>
            <w:r w:rsidDel="00000000" w:rsidR="00000000" w:rsidRPr="00000000">
              <w:rPr>
                <w:rFonts w:ascii="Montserrat" w:cs="Montserrat" w:eastAsia="Montserrat" w:hAnsi="Montserrat"/>
                <w:color w:val="0b5394"/>
                <w:sz w:val="24"/>
                <w:szCs w:val="24"/>
                <w:rtl w:val="0"/>
              </w:rPr>
              <w:t xml:space="preserve">10.5% </w:t>
            </w:r>
            <w:r w:rsidDel="00000000" w:rsidR="00000000" w:rsidRPr="00000000">
              <w:rPr>
                <w:rFonts w:ascii="Montserrat" w:cs="Montserrat" w:eastAsia="Montserrat" w:hAnsi="Montserrat"/>
                <w:sz w:val="24"/>
                <w:szCs w:val="24"/>
                <w:rtl w:val="0"/>
              </w:rPr>
              <w:t xml:space="preserve">which depicts the high stability and efficiency of the company.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239763</wp:posOffset>
                  </wp:positionV>
                  <wp:extent cx="2838450" cy="1689100"/>
                  <wp:effectExtent b="0" l="0" r="0" t="0"/>
                  <wp:wrapNone/>
                  <wp:docPr id="32"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2838450" cy="16891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Credit to Deposit Ratio (CDR)</w:t>
            </w:r>
            <w:r w:rsidDel="00000000" w:rsidR="00000000" w:rsidRPr="00000000">
              <w:rPr>
                <w:rFonts w:ascii="Montserrat" w:cs="Montserrat" w:eastAsia="Montserrat" w:hAnsi="Montserrat"/>
                <w:sz w:val="24"/>
                <w:szCs w:val="24"/>
                <w:rtl w:val="0"/>
              </w:rPr>
              <w:t xml:space="preserve"> has been falling since </w:t>
            </w:r>
            <w:r w:rsidDel="00000000" w:rsidR="00000000" w:rsidRPr="00000000">
              <w:rPr>
                <w:rFonts w:ascii="Montserrat" w:cs="Montserrat" w:eastAsia="Montserrat" w:hAnsi="Montserrat"/>
                <w:color w:val="9900ff"/>
                <w:sz w:val="24"/>
                <w:szCs w:val="24"/>
                <w:rtl w:val="0"/>
              </w:rPr>
              <w:t xml:space="preserve">2018</w:t>
            </w:r>
            <w:r w:rsidDel="00000000" w:rsidR="00000000" w:rsidRPr="00000000">
              <w:rPr>
                <w:rFonts w:ascii="Montserrat" w:cs="Montserrat" w:eastAsia="Montserrat" w:hAnsi="Montserrat"/>
                <w:sz w:val="24"/>
                <w:szCs w:val="24"/>
                <w:rtl w:val="0"/>
              </w:rPr>
              <w:t xml:space="preserve"> from </w:t>
            </w:r>
            <w:r w:rsidDel="00000000" w:rsidR="00000000" w:rsidRPr="00000000">
              <w:rPr>
                <w:rFonts w:ascii="Montserrat" w:cs="Montserrat" w:eastAsia="Montserrat" w:hAnsi="Montserrat"/>
                <w:color w:val="0b5394"/>
                <w:sz w:val="24"/>
                <w:szCs w:val="24"/>
                <w:rtl w:val="0"/>
              </w:rPr>
              <w:t xml:space="preserve">92.92%</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2018</w:t>
            </w:r>
            <w:r w:rsidDel="00000000" w:rsidR="00000000" w:rsidRPr="00000000">
              <w:rPr>
                <w:rFonts w:ascii="Montserrat" w:cs="Montserrat" w:eastAsia="Montserrat" w:hAnsi="Montserrat"/>
                <w:sz w:val="24"/>
                <w:szCs w:val="24"/>
                <w:rtl w:val="0"/>
              </w:rPr>
              <w:t xml:space="preserve">) to </w:t>
            </w:r>
            <w:r w:rsidDel="00000000" w:rsidR="00000000" w:rsidRPr="00000000">
              <w:rPr>
                <w:rFonts w:ascii="Montserrat" w:cs="Montserrat" w:eastAsia="Montserrat" w:hAnsi="Montserrat"/>
                <w:color w:val="0b5394"/>
                <w:sz w:val="24"/>
                <w:szCs w:val="24"/>
                <w:rtl w:val="0"/>
              </w:rPr>
              <w:t xml:space="preserve">79.75%</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2022</w:t>
            </w:r>
            <w:r w:rsidDel="00000000" w:rsidR="00000000" w:rsidRPr="00000000">
              <w:rPr>
                <w:rFonts w:ascii="Montserrat" w:cs="Montserrat" w:eastAsia="Montserrat" w:hAnsi="Montserrat"/>
                <w:sz w:val="24"/>
                <w:szCs w:val="24"/>
                <w:rtl w:val="0"/>
              </w:rPr>
              <w:t xml:space="preserve">) which is an indicator of excess liquidity because of higher deposits. The ratio is also moving away from the ideal range of </w:t>
            </w:r>
            <w:r w:rsidDel="00000000" w:rsidR="00000000" w:rsidRPr="00000000">
              <w:rPr>
                <w:rFonts w:ascii="Montserrat" w:cs="Montserrat" w:eastAsia="Montserrat" w:hAnsi="Montserrat"/>
                <w:color w:val="0b5394"/>
                <w:sz w:val="24"/>
                <w:szCs w:val="24"/>
                <w:rtl w:val="0"/>
              </w:rPr>
              <w:t xml:space="preserve">80%</w:t>
            </w:r>
            <w:r w:rsidDel="00000000" w:rsidR="00000000" w:rsidRPr="00000000">
              <w:rPr>
                <w:rFonts w:ascii="Montserrat" w:cs="Montserrat" w:eastAsia="Montserrat" w:hAnsi="Montserrat"/>
                <w:sz w:val="24"/>
                <w:szCs w:val="24"/>
                <w:rtl w:val="0"/>
              </w:rPr>
              <w:t xml:space="preserve"> to </w:t>
            </w:r>
            <w:r w:rsidDel="00000000" w:rsidR="00000000" w:rsidRPr="00000000">
              <w:rPr>
                <w:rFonts w:ascii="Montserrat" w:cs="Montserrat" w:eastAsia="Montserrat" w:hAnsi="Montserrat"/>
                <w:color w:val="0b5394"/>
                <w:sz w:val="24"/>
                <w:szCs w:val="24"/>
                <w:rtl w:val="0"/>
              </w:rPr>
              <w:t xml:space="preserve">90%</w:t>
            </w:r>
            <w:r w:rsidDel="00000000" w:rsidR="00000000" w:rsidRPr="00000000">
              <w:rPr>
                <w:rFonts w:ascii="Montserrat" w:cs="Montserrat" w:eastAsia="Montserrat" w:hAnsi="Montserrat"/>
                <w:sz w:val="24"/>
                <w:szCs w:val="24"/>
                <w:rtl w:val="0"/>
              </w:rPr>
              <w:t xml:space="preserve"> which shows that the bank is not earning as much as it could 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111532</wp:posOffset>
                  </wp:positionV>
                  <wp:extent cx="2838450" cy="1663700"/>
                  <wp:effectExtent b="0" l="0" r="0" t="0"/>
                  <wp:wrapNone/>
                  <wp:docPr id="1"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838450" cy="16637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Liquidity (current ratio) </w:t>
            </w:r>
            <w:r w:rsidDel="00000000" w:rsidR="00000000" w:rsidRPr="00000000">
              <w:rPr>
                <w:rFonts w:ascii="Montserrat" w:cs="Montserrat" w:eastAsia="Montserrat" w:hAnsi="Montserrat"/>
                <w:sz w:val="24"/>
                <w:szCs w:val="24"/>
                <w:rtl w:val="0"/>
              </w:rPr>
              <w:t xml:space="preserve">has been continuously falling after </w:t>
            </w:r>
            <w:r w:rsidDel="00000000" w:rsidR="00000000" w:rsidRPr="00000000">
              <w:rPr>
                <w:rFonts w:ascii="Montserrat" w:cs="Montserrat" w:eastAsia="Montserrat" w:hAnsi="Montserrat"/>
                <w:color w:val="9900ff"/>
                <w:sz w:val="24"/>
                <w:szCs w:val="24"/>
                <w:rtl w:val="0"/>
              </w:rPr>
              <w:t xml:space="preserve">2019</w:t>
            </w:r>
            <w:r w:rsidDel="00000000" w:rsidR="00000000" w:rsidRPr="00000000">
              <w:rPr>
                <w:rFonts w:ascii="Montserrat" w:cs="Montserrat" w:eastAsia="Montserrat" w:hAnsi="Montserrat"/>
                <w:sz w:val="24"/>
                <w:szCs w:val="24"/>
                <w:rtl w:val="0"/>
              </w:rPr>
              <w:t xml:space="preserve"> from </w:t>
            </w:r>
            <w:r w:rsidDel="00000000" w:rsidR="00000000" w:rsidRPr="00000000">
              <w:rPr>
                <w:rFonts w:ascii="Montserrat" w:cs="Montserrat" w:eastAsia="Montserrat" w:hAnsi="Montserrat"/>
                <w:color w:val="0b5394"/>
                <w:sz w:val="24"/>
                <w:szCs w:val="24"/>
                <w:rtl w:val="0"/>
              </w:rPr>
              <w:t xml:space="preserve">0.12</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2019</w:t>
            </w:r>
            <w:r w:rsidDel="00000000" w:rsidR="00000000" w:rsidRPr="00000000">
              <w:rPr>
                <w:rFonts w:ascii="Montserrat" w:cs="Montserrat" w:eastAsia="Montserrat" w:hAnsi="Montserrat"/>
                <w:sz w:val="24"/>
                <w:szCs w:val="24"/>
                <w:rtl w:val="0"/>
              </w:rPr>
              <w:t xml:space="preserve">) to </w:t>
            </w:r>
            <w:r w:rsidDel="00000000" w:rsidR="00000000" w:rsidRPr="00000000">
              <w:rPr>
                <w:rFonts w:ascii="Montserrat" w:cs="Montserrat" w:eastAsia="Montserrat" w:hAnsi="Montserrat"/>
                <w:color w:val="0b5394"/>
                <w:sz w:val="24"/>
                <w:szCs w:val="24"/>
                <w:rtl w:val="0"/>
              </w:rPr>
              <w:t xml:space="preserve">0.06</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2022</w:t>
            </w:r>
            <w:r w:rsidDel="00000000" w:rsidR="00000000" w:rsidRPr="00000000">
              <w:rPr>
                <w:rFonts w:ascii="Montserrat" w:cs="Montserrat" w:eastAsia="Montserrat" w:hAnsi="Montserrat"/>
                <w:sz w:val="24"/>
                <w:szCs w:val="24"/>
                <w:rtl w:val="0"/>
              </w:rPr>
              <w:t xml:space="preserve">) showing the company's inability to meet current obligations with ease. Also, the Current Ratio doesn't satisfy the minimum required ratio that is 2:1 which shows that the company may not be able to meet the current liabilities in case any risk arises to repay the amount.</w:t>
            </w:r>
          </w:p>
          <w:p w:rsidR="00000000" w:rsidDel="00000000" w:rsidP="00000000" w:rsidRDefault="00000000" w:rsidRPr="00000000" w14:paraId="000002A3">
            <w:pPr>
              <w:spacing w:line="360" w:lineRule="auto"/>
              <w:jc w:val="both"/>
              <w:rPr>
                <w:rFonts w:ascii="Montserrat" w:cs="Montserrat" w:eastAsia="Montserrat" w:hAnsi="Montserrat"/>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240335</wp:posOffset>
                  </wp:positionV>
                  <wp:extent cx="2838450" cy="1676400"/>
                  <wp:effectExtent b="0" l="0" r="0" t="0"/>
                  <wp:wrapNone/>
                  <wp:docPr id="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838450" cy="16764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spacing w:line="360" w:lineRule="auto"/>
              <w:jc w:val="both"/>
              <w:rPr/>
            </w:pPr>
            <w:r w:rsidDel="00000000" w:rsidR="00000000" w:rsidRPr="00000000">
              <w:rPr>
                <w:rFonts w:ascii="Montserrat" w:cs="Montserrat" w:eastAsia="Montserrat" w:hAnsi="Montserrat"/>
                <w:b w:val="1"/>
                <w:sz w:val="24"/>
                <w:szCs w:val="24"/>
                <w:rtl w:val="0"/>
              </w:rPr>
              <w:t xml:space="preserve">Absolute Liquidity (quick ratio)</w:t>
            </w:r>
            <w:r w:rsidDel="00000000" w:rsidR="00000000" w:rsidRPr="00000000">
              <w:rPr>
                <w:rFonts w:ascii="Montserrat" w:cs="Montserrat" w:eastAsia="Montserrat" w:hAnsi="Montserrat"/>
                <w:sz w:val="24"/>
                <w:szCs w:val="24"/>
                <w:rtl w:val="0"/>
              </w:rPr>
              <w:t xml:space="preserve"> has been witnessing slight falls since </w:t>
            </w:r>
            <w:r w:rsidDel="00000000" w:rsidR="00000000" w:rsidRPr="00000000">
              <w:rPr>
                <w:rFonts w:ascii="Montserrat" w:cs="Montserrat" w:eastAsia="Montserrat" w:hAnsi="Montserrat"/>
                <w:color w:val="9900ff"/>
                <w:sz w:val="24"/>
                <w:szCs w:val="24"/>
                <w:rtl w:val="0"/>
              </w:rPr>
              <w:t xml:space="preserve">2018</w:t>
            </w:r>
            <w:r w:rsidDel="00000000" w:rsidR="00000000" w:rsidRPr="00000000">
              <w:rPr>
                <w:rFonts w:ascii="Montserrat" w:cs="Montserrat" w:eastAsia="Montserrat" w:hAnsi="Montserrat"/>
                <w:sz w:val="24"/>
                <w:szCs w:val="24"/>
                <w:rtl w:val="0"/>
              </w:rPr>
              <w:t xml:space="preserve"> from </w:t>
            </w:r>
            <w:r w:rsidDel="00000000" w:rsidR="00000000" w:rsidRPr="00000000">
              <w:rPr>
                <w:rFonts w:ascii="Montserrat" w:cs="Montserrat" w:eastAsia="Montserrat" w:hAnsi="Montserrat"/>
                <w:color w:val="0b5394"/>
                <w:sz w:val="24"/>
                <w:szCs w:val="24"/>
                <w:rtl w:val="0"/>
              </w:rPr>
              <w:t xml:space="preserve">20.44 </w:t>
            </w:r>
            <w:r w:rsidDel="00000000" w:rsidR="00000000" w:rsidRPr="00000000">
              <w:rPr>
                <w:rFonts w:ascii="Montserrat" w:cs="Montserrat" w:eastAsia="Montserrat" w:hAnsi="Montserrat"/>
                <w:sz w:val="24"/>
                <w:szCs w:val="24"/>
                <w:rtl w:val="0"/>
              </w:rPr>
              <w:t xml:space="preserve">(in </w:t>
            </w:r>
            <w:r w:rsidDel="00000000" w:rsidR="00000000" w:rsidRPr="00000000">
              <w:rPr>
                <w:rFonts w:ascii="Montserrat" w:cs="Montserrat" w:eastAsia="Montserrat" w:hAnsi="Montserrat"/>
                <w:color w:val="9900ff"/>
                <w:sz w:val="24"/>
                <w:szCs w:val="24"/>
                <w:rtl w:val="0"/>
              </w:rPr>
              <w:t xml:space="preserve">2018</w:t>
            </w:r>
            <w:r w:rsidDel="00000000" w:rsidR="00000000" w:rsidRPr="00000000">
              <w:rPr>
                <w:rFonts w:ascii="Montserrat" w:cs="Montserrat" w:eastAsia="Montserrat" w:hAnsi="Montserrat"/>
                <w:sz w:val="24"/>
                <w:szCs w:val="24"/>
                <w:rtl w:val="0"/>
              </w:rPr>
              <w:t xml:space="preserve">) to </w:t>
            </w:r>
            <w:r w:rsidDel="00000000" w:rsidR="00000000" w:rsidRPr="00000000">
              <w:rPr>
                <w:rFonts w:ascii="Montserrat" w:cs="Montserrat" w:eastAsia="Montserrat" w:hAnsi="Montserrat"/>
                <w:color w:val="0b5394"/>
                <w:sz w:val="24"/>
                <w:szCs w:val="24"/>
                <w:rtl w:val="0"/>
              </w:rPr>
              <w:t xml:space="preserve">14.26</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2022</w:t>
            </w:r>
            <w:r w:rsidDel="00000000" w:rsidR="00000000" w:rsidRPr="00000000">
              <w:rPr>
                <w:rFonts w:ascii="Montserrat" w:cs="Montserrat" w:eastAsia="Montserrat" w:hAnsi="Montserrat"/>
                <w:sz w:val="24"/>
                <w:szCs w:val="24"/>
                <w:rtl w:val="0"/>
              </w:rPr>
              <w:t xml:space="preserve">) which is not a good sign but since the ratio is greater than 1, the company is in safe position as it has enough quick assets to meet all its short-term obligations.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142875</wp:posOffset>
                  </wp:positionV>
                  <wp:extent cx="2838450" cy="1689100"/>
                  <wp:effectExtent b="0" l="0" r="0" t="0"/>
                  <wp:wrapNone/>
                  <wp:docPr id="2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838450" cy="1689100"/>
                          </a:xfrm>
                          <a:prstGeom prst="rect"/>
                          <a:ln/>
                        </pic:spPr>
                      </pic:pic>
                    </a:graphicData>
                  </a:graphic>
                </wp:anchor>
              </w:drawing>
            </w:r>
          </w:p>
          <w:tbl>
            <w:tblPr>
              <w:tblStyle w:val="Table11"/>
              <w:tblW w:w="991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5235"/>
              <w:tblGridChange w:id="0">
                <w:tblGrid>
                  <w:gridCol w:w="4680"/>
                  <w:gridCol w:w="523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A7">
                  <w:pPr>
                    <w:spacing w:line="360" w:lineRule="auto"/>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A8">
                  <w:pPr>
                    <w:spacing w:line="360" w:lineRule="auto"/>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A9">
                  <w:pPr>
                    <w:spacing w:line="360" w:lineRule="auto"/>
                    <w:rPr/>
                  </w:pPr>
                  <w:r w:rsidDel="00000000" w:rsidR="00000000" w:rsidRPr="00000000">
                    <w:rPr>
                      <w:rtl w:val="0"/>
                    </w:rPr>
                  </w:r>
                </w:p>
              </w:tc>
            </w:tr>
          </w:tbl>
          <w:p w:rsidR="00000000" w:rsidDel="00000000" w:rsidP="00000000" w:rsidRDefault="00000000" w:rsidRPr="00000000" w14:paraId="000002AA">
            <w:pPr>
              <w:spacing w:line="360" w:lineRule="auto"/>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spacing w:line="360" w:lineRule="auto"/>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Debt to Equity (DE) Ratio</w:t>
            </w:r>
            <w:r w:rsidDel="00000000" w:rsidR="00000000" w:rsidRPr="00000000">
              <w:rPr>
                <w:rFonts w:ascii="Montserrat" w:cs="Montserrat" w:eastAsia="Montserrat" w:hAnsi="Montserrat"/>
                <w:rtl w:val="0"/>
              </w:rPr>
              <w:t xml:space="preserve"> has seen a fall over the last 5 years from 1.97 in </w:t>
            </w:r>
            <w:r w:rsidDel="00000000" w:rsidR="00000000" w:rsidRPr="00000000">
              <w:rPr>
                <w:rFonts w:ascii="Montserrat" w:cs="Montserrat" w:eastAsia="Montserrat" w:hAnsi="Montserrat"/>
                <w:color w:val="9900ff"/>
                <w:rtl w:val="0"/>
              </w:rPr>
              <w:t xml:space="preserve">2018</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color w:val="0b5394"/>
                <w:rtl w:val="0"/>
              </w:rPr>
              <w:t xml:space="preserve">0.8706</w:t>
            </w:r>
            <w:r w:rsidDel="00000000" w:rsidR="00000000" w:rsidRPr="00000000">
              <w:rPr>
                <w:rFonts w:ascii="Montserrat" w:cs="Montserrat" w:eastAsia="Montserrat" w:hAnsi="Montserrat"/>
                <w:rtl w:val="0"/>
              </w:rPr>
              <w:t xml:space="preserve"> in </w:t>
            </w:r>
            <w:r w:rsidDel="00000000" w:rsidR="00000000" w:rsidRPr="00000000">
              <w:rPr>
                <w:rFonts w:ascii="Montserrat" w:cs="Montserrat" w:eastAsia="Montserrat" w:hAnsi="Montserrat"/>
                <w:color w:val="9900ff"/>
                <w:rtl w:val="0"/>
              </w:rPr>
              <w:t xml:space="preserve">2022</w:t>
            </w:r>
            <w:r w:rsidDel="00000000" w:rsidR="00000000" w:rsidRPr="00000000">
              <w:rPr>
                <w:rFonts w:ascii="Montserrat" w:cs="Montserrat" w:eastAsia="Montserrat" w:hAnsi="Montserrat"/>
                <w:rtl w:val="0"/>
              </w:rPr>
              <w:t xml:space="preserve"> which is a good sign as the company will be having a lower risk of closure or bankruptcy. Also it is much lower than 2 which shows that there is a lower amount of financing by debt via lenders, versus funding through equity via shareholders.</w:t>
            </w:r>
          </w:p>
          <w:p w:rsidR="00000000" w:rsidDel="00000000" w:rsidP="00000000" w:rsidRDefault="00000000" w:rsidRPr="00000000" w14:paraId="000002AC">
            <w:pPr>
              <w:spacing w:line="360" w:lineRule="auto"/>
              <w:jc w:val="both"/>
              <w:rPr>
                <w:rFonts w:ascii="Montserrat" w:cs="Montserrat" w:eastAsia="Montserrat" w:hAnsi="Montserra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95251</wp:posOffset>
                  </wp:positionV>
                  <wp:extent cx="2838450" cy="1701800"/>
                  <wp:effectExtent b="0" l="0" r="0" t="0"/>
                  <wp:wrapNone/>
                  <wp:docPr id="1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838450" cy="17018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Current and Savings Account (CASA) Ratio</w:t>
            </w:r>
            <w:r w:rsidDel="00000000" w:rsidR="00000000" w:rsidRPr="00000000">
              <w:rPr>
                <w:rFonts w:ascii="Montserrat" w:cs="Montserrat" w:eastAsia="Montserrat" w:hAnsi="Montserrat"/>
                <w:sz w:val="24"/>
                <w:szCs w:val="24"/>
                <w:rtl w:val="0"/>
              </w:rPr>
              <w:t xml:space="preserve"> showed a significant downfall between the years </w:t>
            </w:r>
            <w:r w:rsidDel="00000000" w:rsidR="00000000" w:rsidRPr="00000000">
              <w:rPr>
                <w:rFonts w:ascii="Montserrat" w:cs="Montserrat" w:eastAsia="Montserrat" w:hAnsi="Montserrat"/>
                <w:color w:val="9900ff"/>
                <w:sz w:val="24"/>
                <w:szCs w:val="24"/>
                <w:rtl w:val="0"/>
              </w:rPr>
              <w:t xml:space="preserve">2018</w:t>
            </w:r>
            <w:r w:rsidDel="00000000" w:rsidR="00000000" w:rsidRPr="00000000">
              <w:rPr>
                <w:rFonts w:ascii="Montserrat" w:cs="Montserrat" w:eastAsia="Montserrat" w:hAnsi="Montserrat"/>
                <w:sz w:val="24"/>
                <w:szCs w:val="24"/>
                <w:rtl w:val="0"/>
              </w:rPr>
              <w:t xml:space="preserve"> and </w:t>
            </w:r>
            <w:r w:rsidDel="00000000" w:rsidR="00000000" w:rsidRPr="00000000">
              <w:rPr>
                <w:rFonts w:ascii="Montserrat" w:cs="Montserrat" w:eastAsia="Montserrat" w:hAnsi="Montserrat"/>
                <w:color w:val="9900ff"/>
                <w:sz w:val="24"/>
                <w:szCs w:val="24"/>
                <w:rtl w:val="0"/>
              </w:rPr>
              <w:t xml:space="preserve">2020</w:t>
            </w:r>
            <w:r w:rsidDel="00000000" w:rsidR="00000000" w:rsidRPr="00000000">
              <w:rPr>
                <w:rFonts w:ascii="Montserrat" w:cs="Montserrat" w:eastAsia="Montserrat" w:hAnsi="Montserrat"/>
                <w:sz w:val="24"/>
                <w:szCs w:val="24"/>
                <w:rtl w:val="0"/>
              </w:rPr>
              <w:t xml:space="preserve"> but then started to rise from </w:t>
            </w:r>
            <w:r w:rsidDel="00000000" w:rsidR="00000000" w:rsidRPr="00000000">
              <w:rPr>
                <w:rFonts w:ascii="Montserrat" w:cs="Montserrat" w:eastAsia="Montserrat" w:hAnsi="Montserrat"/>
                <w:color w:val="0b5394"/>
                <w:sz w:val="24"/>
                <w:szCs w:val="24"/>
                <w:rtl w:val="0"/>
              </w:rPr>
              <w:t xml:space="preserve">45.11%</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2020</w:t>
            </w:r>
            <w:r w:rsidDel="00000000" w:rsidR="00000000" w:rsidRPr="00000000">
              <w:rPr>
                <w:rFonts w:ascii="Montserrat" w:cs="Montserrat" w:eastAsia="Montserrat" w:hAnsi="Montserrat"/>
                <w:sz w:val="24"/>
                <w:szCs w:val="24"/>
                <w:rtl w:val="0"/>
              </w:rPr>
              <w:t xml:space="preserve"> to </w:t>
            </w:r>
            <w:r w:rsidDel="00000000" w:rsidR="00000000" w:rsidRPr="00000000">
              <w:rPr>
                <w:rFonts w:ascii="Montserrat" w:cs="Montserrat" w:eastAsia="Montserrat" w:hAnsi="Montserrat"/>
                <w:color w:val="0b5394"/>
                <w:sz w:val="24"/>
                <w:szCs w:val="24"/>
                <w:rtl w:val="0"/>
              </w:rPr>
              <w:t xml:space="preserve">48.69%</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2022</w:t>
            </w:r>
            <w:r w:rsidDel="00000000" w:rsidR="00000000" w:rsidRPr="00000000">
              <w:rPr>
                <w:rFonts w:ascii="Montserrat" w:cs="Montserrat" w:eastAsia="Montserrat" w:hAnsi="Montserrat"/>
                <w:sz w:val="24"/>
                <w:szCs w:val="24"/>
                <w:rtl w:val="0"/>
              </w:rPr>
              <w:t xml:space="preserve"> which is a good sign as the bank is getting funds at cheaper cost and does not have to rely on expensive source of funds as a result of which the bank can lend more amount of loans at a cheaper rate ensuring more safety and higher profitability.</w:t>
            </w:r>
          </w:p>
          <w:p w:rsidR="00000000" w:rsidDel="00000000" w:rsidP="00000000" w:rsidRDefault="00000000" w:rsidRPr="00000000" w14:paraId="000002AF">
            <w:pPr>
              <w:spacing w:line="360" w:lineRule="auto"/>
              <w:jc w:val="both"/>
              <w:rPr>
                <w:rFonts w:ascii="Montserrat" w:cs="Montserrat" w:eastAsia="Montserrat" w:hAnsi="Montserrat"/>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123825</wp:posOffset>
                  </wp:positionV>
                  <wp:extent cx="2838450" cy="1701800"/>
                  <wp:effectExtent b="0" l="0" r="0" t="0"/>
                  <wp:wrapNone/>
                  <wp:docPr id="2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838450" cy="17018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spacing w:line="360" w:lineRule="auto"/>
              <w:jc w:val="both"/>
              <w:rPr/>
            </w:pPr>
            <w:r w:rsidDel="00000000" w:rsidR="00000000" w:rsidRPr="00000000">
              <w:rPr>
                <w:rFonts w:ascii="Montserrat" w:cs="Montserrat" w:eastAsia="Montserrat" w:hAnsi="Montserrat"/>
                <w:b w:val="1"/>
                <w:sz w:val="24"/>
                <w:szCs w:val="24"/>
                <w:rtl w:val="0"/>
              </w:rPr>
              <w:t xml:space="preserve">Return on Asset (ROA)</w:t>
            </w:r>
            <w:r w:rsidDel="00000000" w:rsidR="00000000" w:rsidRPr="00000000">
              <w:rPr>
                <w:rFonts w:ascii="Montserrat" w:cs="Montserrat" w:eastAsia="Montserrat" w:hAnsi="Montserrat"/>
                <w:sz w:val="24"/>
                <w:szCs w:val="24"/>
                <w:rtl w:val="0"/>
              </w:rPr>
              <w:t xml:space="preserve"> had suddenly fallen down to </w:t>
            </w:r>
            <w:r w:rsidDel="00000000" w:rsidR="00000000" w:rsidRPr="00000000">
              <w:rPr>
                <w:rFonts w:ascii="Montserrat" w:cs="Montserrat" w:eastAsia="Montserrat" w:hAnsi="Montserrat"/>
                <w:color w:val="0b5394"/>
                <w:sz w:val="24"/>
                <w:szCs w:val="24"/>
                <w:rtl w:val="0"/>
              </w:rPr>
              <w:t xml:space="preserve">0.34</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2019</w:t>
            </w:r>
            <w:r w:rsidDel="00000000" w:rsidR="00000000" w:rsidRPr="00000000">
              <w:rPr>
                <w:rFonts w:ascii="Montserrat" w:cs="Montserrat" w:eastAsia="Montserrat" w:hAnsi="Montserrat"/>
                <w:sz w:val="24"/>
                <w:szCs w:val="24"/>
                <w:rtl w:val="0"/>
              </w:rPr>
              <w:t xml:space="preserve"> compared to </w:t>
            </w:r>
            <w:r w:rsidDel="00000000" w:rsidR="00000000" w:rsidRPr="00000000">
              <w:rPr>
                <w:rFonts w:ascii="Montserrat" w:cs="Montserrat" w:eastAsia="Montserrat" w:hAnsi="Montserrat"/>
                <w:color w:val="0b5394"/>
                <w:sz w:val="24"/>
                <w:szCs w:val="24"/>
                <w:rtl w:val="0"/>
              </w:rPr>
              <w:t xml:space="preserve">0.77</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2018</w:t>
            </w:r>
            <w:r w:rsidDel="00000000" w:rsidR="00000000" w:rsidRPr="00000000">
              <w:rPr>
                <w:rFonts w:ascii="Montserrat" w:cs="Montserrat" w:eastAsia="Montserrat" w:hAnsi="Montserrat"/>
                <w:sz w:val="24"/>
                <w:szCs w:val="24"/>
                <w:rtl w:val="0"/>
              </w:rPr>
              <w:t xml:space="preserve">. However, after </w:t>
            </w:r>
            <w:r w:rsidDel="00000000" w:rsidR="00000000" w:rsidRPr="00000000">
              <w:rPr>
                <w:rFonts w:ascii="Montserrat" w:cs="Montserrat" w:eastAsia="Montserrat" w:hAnsi="Montserrat"/>
                <w:color w:val="9900ff"/>
                <w:sz w:val="24"/>
                <w:szCs w:val="24"/>
                <w:rtl w:val="0"/>
              </w:rPr>
              <w:t xml:space="preserve">2019</w:t>
            </w:r>
            <w:r w:rsidDel="00000000" w:rsidR="00000000" w:rsidRPr="00000000">
              <w:rPr>
                <w:rFonts w:ascii="Montserrat" w:cs="Montserrat" w:eastAsia="Montserrat" w:hAnsi="Montserrat"/>
                <w:sz w:val="24"/>
                <w:szCs w:val="24"/>
                <w:rtl w:val="0"/>
              </w:rPr>
              <w:t xml:space="preserve"> it has been continuously increasing which indicates that the company is doing a good job of increasing its profits with each investment rupee it spends.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371475</wp:posOffset>
                  </wp:positionV>
                  <wp:extent cx="2838450" cy="1701800"/>
                  <wp:effectExtent b="0" l="0" r="0" t="0"/>
                  <wp:wrapNone/>
                  <wp:docPr id="1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838450" cy="17018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Return on Equity (ROE)</w:t>
            </w:r>
            <w:r w:rsidDel="00000000" w:rsidR="00000000" w:rsidRPr="00000000">
              <w:rPr>
                <w:rFonts w:ascii="Montserrat" w:cs="Montserrat" w:eastAsia="Montserrat" w:hAnsi="Montserrat"/>
                <w:sz w:val="24"/>
                <w:szCs w:val="24"/>
                <w:rtl w:val="0"/>
              </w:rPr>
              <w:t xml:space="preserve"> had suddenly fallen down to</w:t>
            </w:r>
            <w:r w:rsidDel="00000000" w:rsidR="00000000" w:rsidRPr="00000000">
              <w:rPr>
                <w:rFonts w:ascii="Montserrat" w:cs="Montserrat" w:eastAsia="Montserrat" w:hAnsi="Montserrat"/>
                <w:color w:val="0b5394"/>
                <w:sz w:val="24"/>
                <w:szCs w:val="24"/>
                <w:rtl w:val="0"/>
              </w:rPr>
              <w:t xml:space="preserve"> 3.19</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2019</w:t>
            </w:r>
            <w:r w:rsidDel="00000000" w:rsidR="00000000" w:rsidRPr="00000000">
              <w:rPr>
                <w:rFonts w:ascii="Montserrat" w:cs="Montserrat" w:eastAsia="Montserrat" w:hAnsi="Montserrat"/>
                <w:sz w:val="24"/>
                <w:szCs w:val="24"/>
                <w:rtl w:val="0"/>
              </w:rPr>
              <w:t xml:space="preserve"> compared to </w:t>
            </w:r>
            <w:r w:rsidDel="00000000" w:rsidR="00000000" w:rsidRPr="00000000">
              <w:rPr>
                <w:rFonts w:ascii="Montserrat" w:cs="Montserrat" w:eastAsia="Montserrat" w:hAnsi="Montserrat"/>
                <w:color w:val="0b5394"/>
                <w:sz w:val="24"/>
                <w:szCs w:val="24"/>
                <w:rtl w:val="0"/>
              </w:rPr>
              <w:t xml:space="preserve">6.63</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2018</w:t>
            </w:r>
            <w:r w:rsidDel="00000000" w:rsidR="00000000" w:rsidRPr="00000000">
              <w:rPr>
                <w:rFonts w:ascii="Montserrat" w:cs="Montserrat" w:eastAsia="Montserrat" w:hAnsi="Montserrat"/>
                <w:sz w:val="24"/>
                <w:szCs w:val="24"/>
                <w:rtl w:val="0"/>
              </w:rPr>
              <w:t xml:space="preserve">. However, after </w:t>
            </w:r>
            <w:r w:rsidDel="00000000" w:rsidR="00000000" w:rsidRPr="00000000">
              <w:rPr>
                <w:rFonts w:ascii="Montserrat" w:cs="Montserrat" w:eastAsia="Montserrat" w:hAnsi="Montserrat"/>
                <w:color w:val="9900ff"/>
                <w:sz w:val="24"/>
                <w:szCs w:val="24"/>
                <w:rtl w:val="0"/>
              </w:rPr>
              <w:t xml:space="preserve">2019</w:t>
            </w:r>
            <w:r w:rsidDel="00000000" w:rsidR="00000000" w:rsidRPr="00000000">
              <w:rPr>
                <w:rFonts w:ascii="Montserrat" w:cs="Montserrat" w:eastAsia="Montserrat" w:hAnsi="Montserrat"/>
                <w:sz w:val="24"/>
                <w:szCs w:val="24"/>
                <w:rtl w:val="0"/>
              </w:rPr>
              <w:t xml:space="preserve"> it has been continuously increasing which is a good sign as over time the company is getting more efficient. The higher returns indicates that the company is more effective in generating profits from its existing assets.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61799</wp:posOffset>
                  </wp:positionV>
                  <wp:extent cx="2838450" cy="1701800"/>
                  <wp:effectExtent b="0" l="0" r="0" t="0"/>
                  <wp:wrapNone/>
                  <wp:docPr id="36"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838450" cy="17018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Net Interest Margin (NIR) </w:t>
            </w:r>
            <w:r w:rsidDel="00000000" w:rsidR="00000000" w:rsidRPr="00000000">
              <w:rPr>
                <w:rFonts w:ascii="Montserrat" w:cs="Montserrat" w:eastAsia="Montserrat" w:hAnsi="Montserrat"/>
                <w:sz w:val="24"/>
                <w:szCs w:val="24"/>
                <w:rtl w:val="0"/>
              </w:rPr>
              <w:t xml:space="preserve">has been slightly rising since </w:t>
            </w:r>
            <w:r w:rsidDel="00000000" w:rsidR="00000000" w:rsidRPr="00000000">
              <w:rPr>
                <w:rFonts w:ascii="Montserrat" w:cs="Montserrat" w:eastAsia="Montserrat" w:hAnsi="Montserrat"/>
                <w:color w:val="9900ff"/>
                <w:sz w:val="24"/>
                <w:szCs w:val="24"/>
                <w:rtl w:val="0"/>
              </w:rPr>
              <w:t xml:space="preserve">2018 </w:t>
            </w:r>
            <w:r w:rsidDel="00000000" w:rsidR="00000000" w:rsidRPr="00000000">
              <w:rPr>
                <w:rFonts w:ascii="Montserrat" w:cs="Montserrat" w:eastAsia="Montserrat" w:hAnsi="Montserrat"/>
                <w:sz w:val="24"/>
                <w:szCs w:val="24"/>
                <w:rtl w:val="0"/>
              </w:rPr>
              <w:t xml:space="preserve">from </w:t>
            </w:r>
            <w:r w:rsidDel="00000000" w:rsidR="00000000" w:rsidRPr="00000000">
              <w:rPr>
                <w:rFonts w:ascii="Montserrat" w:cs="Montserrat" w:eastAsia="Montserrat" w:hAnsi="Montserrat"/>
                <w:color w:val="0b5394"/>
                <w:sz w:val="24"/>
                <w:szCs w:val="24"/>
                <w:rtl w:val="0"/>
              </w:rPr>
              <w:t xml:space="preserve">2.61</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2018</w:t>
            </w:r>
            <w:r w:rsidDel="00000000" w:rsidR="00000000" w:rsidRPr="00000000">
              <w:rPr>
                <w:rFonts w:ascii="Montserrat" w:cs="Montserrat" w:eastAsia="Montserrat" w:hAnsi="Montserrat"/>
                <w:sz w:val="24"/>
                <w:szCs w:val="24"/>
                <w:rtl w:val="0"/>
              </w:rPr>
              <w:t xml:space="preserve">) to </w:t>
            </w:r>
            <w:r w:rsidDel="00000000" w:rsidR="00000000" w:rsidRPr="00000000">
              <w:rPr>
                <w:rFonts w:ascii="Montserrat" w:cs="Montserrat" w:eastAsia="Montserrat" w:hAnsi="Montserrat"/>
                <w:color w:val="0b5394"/>
                <w:sz w:val="24"/>
                <w:szCs w:val="24"/>
                <w:rtl w:val="0"/>
              </w:rPr>
              <w:t xml:space="preserve">3.36</w:t>
            </w:r>
            <w:r w:rsidDel="00000000" w:rsidR="00000000" w:rsidRPr="00000000">
              <w:rPr>
                <w:rFonts w:ascii="Montserrat" w:cs="Montserrat" w:eastAsia="Montserrat" w:hAnsi="Montserrat"/>
                <w:sz w:val="24"/>
                <w:szCs w:val="24"/>
                <w:rtl w:val="0"/>
              </w:rPr>
              <w:t xml:space="preserve"> (in </w:t>
            </w:r>
            <w:r w:rsidDel="00000000" w:rsidR="00000000" w:rsidRPr="00000000">
              <w:rPr>
                <w:rFonts w:ascii="Montserrat" w:cs="Montserrat" w:eastAsia="Montserrat" w:hAnsi="Montserrat"/>
                <w:color w:val="9900ff"/>
                <w:sz w:val="24"/>
                <w:szCs w:val="24"/>
                <w:rtl w:val="0"/>
              </w:rPr>
              <w:t xml:space="preserve">2022</w:t>
            </w:r>
            <w:r w:rsidDel="00000000" w:rsidR="00000000" w:rsidRPr="00000000">
              <w:rPr>
                <w:rFonts w:ascii="Montserrat" w:cs="Montserrat" w:eastAsia="Montserrat" w:hAnsi="Montserrat"/>
                <w:sz w:val="24"/>
                <w:szCs w:val="24"/>
                <w:rtl w:val="0"/>
              </w:rPr>
              <w:t xml:space="preserve">) which shows that the profitability of bank is increasing year by year as the difference between the amount of money that the bank is earning in interest on loans compared to the amount paid on interest towards deposits is increasing.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219075</wp:posOffset>
                  </wp:positionV>
                  <wp:extent cx="2838450" cy="1701800"/>
                  <wp:effectExtent b="0" l="0" r="0" t="0"/>
                  <wp:wrapNone/>
                  <wp:docPr id="37"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838450" cy="17018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firm’s </w:t>
            </w:r>
            <w:r w:rsidDel="00000000" w:rsidR="00000000" w:rsidRPr="00000000">
              <w:rPr>
                <w:rFonts w:ascii="Montserrat" w:cs="Montserrat" w:eastAsia="Montserrat" w:hAnsi="Montserrat"/>
                <w:b w:val="1"/>
                <w:sz w:val="24"/>
                <w:szCs w:val="24"/>
                <w:rtl w:val="0"/>
              </w:rPr>
              <w:t xml:space="preserve">Price to Book Value Ratio</w:t>
            </w:r>
            <w:r w:rsidDel="00000000" w:rsidR="00000000" w:rsidRPr="00000000">
              <w:rPr>
                <w:rFonts w:ascii="Montserrat" w:cs="Montserrat" w:eastAsia="Montserrat" w:hAnsi="Montserrat"/>
                <w:sz w:val="24"/>
                <w:szCs w:val="24"/>
                <w:rtl w:val="0"/>
              </w:rPr>
              <w:t xml:space="preserve"> has been steadily increasing over the last 5 years albeit a drop in </w:t>
            </w:r>
            <w:r w:rsidDel="00000000" w:rsidR="00000000" w:rsidRPr="00000000">
              <w:rPr>
                <w:rFonts w:ascii="Montserrat" w:cs="Montserrat" w:eastAsia="Montserrat" w:hAnsi="Montserrat"/>
                <w:color w:val="9900ff"/>
                <w:sz w:val="24"/>
                <w:szCs w:val="24"/>
                <w:rtl w:val="0"/>
              </w:rPr>
              <w:t xml:space="preserve">FY2020</w:t>
            </w:r>
            <w:r w:rsidDel="00000000" w:rsidR="00000000" w:rsidRPr="00000000">
              <w:rPr>
                <w:rFonts w:ascii="Montserrat" w:cs="Montserrat" w:eastAsia="Montserrat" w:hAnsi="Montserrat"/>
                <w:sz w:val="24"/>
                <w:szCs w:val="24"/>
                <w:rtl w:val="0"/>
              </w:rPr>
              <w:t xml:space="preserve">. In the subsequent years, the firm has bounced back with strong performances. Currently, it is valued three times it’s book value, prompting that the firm is enjoying good reputation in the market.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333375</wp:posOffset>
                  </wp:positionV>
                  <wp:extent cx="2838450" cy="1701800"/>
                  <wp:effectExtent b="0" l="0" r="0" t="0"/>
                  <wp:wrapNone/>
                  <wp:docPr id="24"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838450" cy="17018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Operating Profit Margin (OPR)</w:t>
            </w:r>
            <w:r w:rsidDel="00000000" w:rsidR="00000000" w:rsidRPr="00000000">
              <w:rPr>
                <w:rFonts w:ascii="Montserrat" w:cs="Montserrat" w:eastAsia="Montserrat" w:hAnsi="Montserrat"/>
                <w:sz w:val="24"/>
                <w:szCs w:val="24"/>
                <w:rtl w:val="0"/>
              </w:rPr>
              <w:t xml:space="preserve"> has witnessed a rise over the last 5 years from </w:t>
            </w:r>
            <w:r w:rsidDel="00000000" w:rsidR="00000000" w:rsidRPr="00000000">
              <w:rPr>
                <w:rFonts w:ascii="Montserrat" w:cs="Montserrat" w:eastAsia="Montserrat" w:hAnsi="Montserrat"/>
                <w:color w:val="0b5394"/>
                <w:sz w:val="24"/>
                <w:szCs w:val="24"/>
                <w:rtl w:val="0"/>
              </w:rPr>
              <w:t xml:space="preserve">-19.36 </w:t>
            </w:r>
            <w:r w:rsidDel="00000000" w:rsidR="00000000" w:rsidRPr="00000000">
              <w:rPr>
                <w:rFonts w:ascii="Montserrat" w:cs="Montserrat" w:eastAsia="Montserrat" w:hAnsi="Montserrat"/>
                <w:sz w:val="24"/>
                <w:szCs w:val="24"/>
                <w:rtl w:val="0"/>
              </w:rPr>
              <w:t xml:space="preserve">in </w:t>
            </w:r>
            <w:r w:rsidDel="00000000" w:rsidR="00000000" w:rsidRPr="00000000">
              <w:rPr>
                <w:rFonts w:ascii="Montserrat" w:cs="Montserrat" w:eastAsia="Montserrat" w:hAnsi="Montserrat"/>
                <w:color w:val="9900ff"/>
                <w:sz w:val="24"/>
                <w:szCs w:val="24"/>
                <w:rtl w:val="0"/>
              </w:rPr>
              <w:t xml:space="preserve">2018</w:t>
            </w:r>
            <w:r w:rsidDel="00000000" w:rsidR="00000000" w:rsidRPr="00000000">
              <w:rPr>
                <w:rFonts w:ascii="Montserrat" w:cs="Montserrat" w:eastAsia="Montserrat" w:hAnsi="Montserrat"/>
                <w:sz w:val="24"/>
                <w:szCs w:val="24"/>
                <w:rtl w:val="0"/>
              </w:rPr>
              <w:t xml:space="preserve"> to</w:t>
            </w:r>
            <w:r w:rsidDel="00000000" w:rsidR="00000000" w:rsidRPr="00000000">
              <w:rPr>
                <w:rFonts w:ascii="Montserrat" w:cs="Montserrat" w:eastAsia="Montserrat" w:hAnsi="Montserrat"/>
                <w:color w:val="0b5394"/>
                <w:sz w:val="24"/>
                <w:szCs w:val="24"/>
                <w:rtl w:val="0"/>
              </w:rPr>
              <w:t xml:space="preserve"> 5.58 </w:t>
            </w:r>
            <w:r w:rsidDel="00000000" w:rsidR="00000000" w:rsidRPr="00000000">
              <w:rPr>
                <w:rFonts w:ascii="Montserrat" w:cs="Montserrat" w:eastAsia="Montserrat" w:hAnsi="Montserrat"/>
                <w:sz w:val="24"/>
                <w:szCs w:val="24"/>
                <w:rtl w:val="0"/>
              </w:rPr>
              <w:t xml:space="preserve">in </w:t>
            </w:r>
            <w:r w:rsidDel="00000000" w:rsidR="00000000" w:rsidRPr="00000000">
              <w:rPr>
                <w:rFonts w:ascii="Montserrat" w:cs="Montserrat" w:eastAsia="Montserrat" w:hAnsi="Montserrat"/>
                <w:color w:val="9900ff"/>
                <w:sz w:val="24"/>
                <w:szCs w:val="24"/>
                <w:rtl w:val="0"/>
              </w:rPr>
              <w:t xml:space="preserve">2022</w:t>
            </w:r>
            <w:r w:rsidDel="00000000" w:rsidR="00000000" w:rsidRPr="00000000">
              <w:rPr>
                <w:rFonts w:ascii="Montserrat" w:cs="Montserrat" w:eastAsia="Montserrat" w:hAnsi="Montserrat"/>
                <w:sz w:val="24"/>
                <w:szCs w:val="24"/>
                <w:rtl w:val="0"/>
              </w:rPr>
              <w:t xml:space="preserve"> which is a good sign as the company is able to generate higher profits from rupee sales after paying the variable cost of production. However, the value is still below the ideal 15% mark which might be a point of concern for the company.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drawing>
                <wp:inline distB="114300" distT="114300" distL="114300" distR="114300">
                  <wp:extent cx="2838450" cy="1701800"/>
                  <wp:effectExtent b="0" l="0" r="0" t="0"/>
                  <wp:docPr id="41"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B">
            <w:pPr>
              <w:widowControl w:val="0"/>
              <w:spacing w:line="360" w:lineRule="auto"/>
              <w:jc w:val="both"/>
              <w:rPr/>
            </w:pPr>
            <w:r w:rsidDel="00000000" w:rsidR="00000000" w:rsidRPr="00000000">
              <w:rPr>
                <w:rFonts w:ascii="Montserrat" w:cs="Montserrat" w:eastAsia="Montserrat" w:hAnsi="Montserrat"/>
                <w:b w:val="1"/>
                <w:sz w:val="24"/>
                <w:szCs w:val="24"/>
                <w:rtl w:val="0"/>
              </w:rPr>
              <w:t xml:space="preserve">Return on Capital Employed (ROCE) Ratio </w:t>
            </w:r>
            <w:r w:rsidDel="00000000" w:rsidR="00000000" w:rsidRPr="00000000">
              <w:rPr>
                <w:rFonts w:ascii="Montserrat" w:cs="Montserrat" w:eastAsia="Montserrat" w:hAnsi="Montserrat"/>
                <w:sz w:val="24"/>
                <w:szCs w:val="24"/>
                <w:rtl w:val="0"/>
              </w:rPr>
              <w:t xml:space="preserve">has remained relatively stable over the last 5 years with fewer ups and downs which shows that the company is getting stable returns for the capital it employs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BC">
            <w:pPr>
              <w:widowControl w:val="0"/>
              <w:spacing w:line="240" w:lineRule="auto"/>
              <w:rPr/>
            </w:pPr>
            <w:r w:rsidDel="00000000" w:rsidR="00000000" w:rsidRPr="00000000">
              <w:rPr>
                <w:rtl w:val="0"/>
              </w:rPr>
            </w:r>
          </w:p>
        </w:tc>
      </w:tr>
      <w:tr>
        <w:trPr>
          <w:cantSplit w:val="0"/>
          <w:trHeight w:val="3855.72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219075</wp:posOffset>
                  </wp:positionV>
                  <wp:extent cx="2838450" cy="1701800"/>
                  <wp:effectExtent b="0" l="0" r="0" t="0"/>
                  <wp:wrapNone/>
                  <wp:docPr id="30"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2838450" cy="1701800"/>
                          </a:xfrm>
                          <a:prstGeom prst="rect"/>
                          <a:ln/>
                        </pic:spPr>
                      </pic:pic>
                    </a:graphicData>
                  </a:graphic>
                </wp:anchor>
              </w:drawing>
            </w:r>
          </w:p>
        </w:tc>
        <w:tc>
          <w:tcPr>
            <w:tcMar>
              <w:top w:w="100.0" w:type="dxa"/>
              <w:left w:w="100.0" w:type="dxa"/>
              <w:bottom w:w="100.0" w:type="dxa"/>
              <w:right w:w="100.0" w:type="dxa"/>
            </w:tcMar>
            <w:vAlign w:val="top"/>
          </w:tcPr>
          <w:p w:rsidR="00000000" w:rsidDel="00000000" w:rsidP="00000000" w:rsidRDefault="00000000" w:rsidRPr="00000000" w14:paraId="000002BE">
            <w:pPr>
              <w:widowControl w:val="0"/>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the Asset Quality bucket, we’ve accounted for the </w:t>
            </w:r>
            <w:r w:rsidDel="00000000" w:rsidR="00000000" w:rsidRPr="00000000">
              <w:rPr>
                <w:rFonts w:ascii="Montserrat" w:cs="Montserrat" w:eastAsia="Montserrat" w:hAnsi="Montserrat"/>
                <w:b w:val="1"/>
                <w:sz w:val="24"/>
                <w:szCs w:val="24"/>
                <w:rtl w:val="0"/>
              </w:rPr>
              <w:t xml:space="preserve">Net NPA ratio</w:t>
            </w:r>
            <w:r w:rsidDel="00000000" w:rsidR="00000000" w:rsidRPr="00000000">
              <w:rPr>
                <w:rFonts w:ascii="Montserrat" w:cs="Montserrat" w:eastAsia="Montserrat" w:hAnsi="Montserrat"/>
                <w:sz w:val="24"/>
                <w:szCs w:val="24"/>
                <w:rtl w:val="0"/>
              </w:rPr>
              <w:t xml:space="preserve"> of the firm. As per the graph, it can be inferred that the firm has consistently maintained strong NPA numbers despite a sudden spike in </w:t>
            </w:r>
            <w:r w:rsidDel="00000000" w:rsidR="00000000" w:rsidRPr="00000000">
              <w:rPr>
                <w:rFonts w:ascii="Montserrat" w:cs="Montserrat" w:eastAsia="Montserrat" w:hAnsi="Montserrat"/>
                <w:color w:val="9900ff"/>
                <w:sz w:val="24"/>
                <w:szCs w:val="24"/>
                <w:rtl w:val="0"/>
              </w:rPr>
              <w:t xml:space="preserve">FY2020</w:t>
            </w:r>
            <w:r w:rsidDel="00000000" w:rsidR="00000000" w:rsidRPr="00000000">
              <w:rPr>
                <w:rFonts w:ascii="Montserrat" w:cs="Montserrat" w:eastAsia="Montserrat" w:hAnsi="Montserrat"/>
                <w:sz w:val="24"/>
                <w:szCs w:val="24"/>
                <w:rtl w:val="0"/>
              </w:rPr>
              <w:t xml:space="preserve">. Maintaining ideal NPA numbers is crucial for the Bank’s profitability. </w:t>
            </w:r>
          </w:p>
        </w:tc>
      </w:tr>
    </w:tbl>
    <w:p w:rsidR="00000000" w:rsidDel="00000000" w:rsidP="00000000" w:rsidRDefault="00000000" w:rsidRPr="00000000" w14:paraId="000002BF">
      <w:pPr>
        <w:pStyle w:val="Heading1"/>
        <w:rPr>
          <w:rFonts w:ascii="Montserrat" w:cs="Montserrat" w:eastAsia="Montserrat" w:hAnsi="Montserrat"/>
        </w:rPr>
      </w:pPr>
      <w:bookmarkStart w:colFirst="0" w:colLast="0" w:name="_w8uht0dfl85g" w:id="24"/>
      <w:bookmarkEnd w:id="24"/>
      <w:r w:rsidDel="00000000" w:rsidR="00000000" w:rsidRPr="00000000">
        <w:rPr>
          <w:rtl w:val="0"/>
        </w:rPr>
      </w:r>
    </w:p>
    <w:p w:rsidR="00000000" w:rsidDel="00000000" w:rsidP="00000000" w:rsidRDefault="00000000" w:rsidRPr="00000000" w14:paraId="000002C0">
      <w:pPr>
        <w:pStyle w:val="Heading1"/>
        <w:rPr>
          <w:rFonts w:ascii="Montserrat" w:cs="Montserrat" w:eastAsia="Montserrat" w:hAnsi="Montserrat"/>
        </w:rPr>
      </w:pPr>
      <w:bookmarkStart w:colFirst="0" w:colLast="0" w:name="_w7r7u4kjmay8" w:id="25"/>
      <w:bookmarkEnd w:id="25"/>
      <w:r w:rsidDel="00000000" w:rsidR="00000000" w:rsidRPr="00000000">
        <w:rPr>
          <w:rFonts w:ascii="Montserrat" w:cs="Montserrat" w:eastAsia="Montserrat" w:hAnsi="Montserrat"/>
          <w:rtl w:val="0"/>
        </w:rPr>
        <w:t xml:space="preserve">FINAL INFERENCES ON 5-YEAR EVALUATION </w:t>
      </w:r>
    </w:p>
    <w:p w:rsidR="00000000" w:rsidDel="00000000" w:rsidP="00000000" w:rsidRDefault="00000000" w:rsidRPr="00000000" w14:paraId="000002C1">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C2">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Post analysing all the ratios, it can be inferred that the company performing reasonably well in terms of</w:t>
      </w:r>
      <w:r w:rsidDel="00000000" w:rsidR="00000000" w:rsidRPr="00000000">
        <w:rPr>
          <w:rFonts w:ascii="Montserrat" w:cs="Montserrat" w:eastAsia="Montserrat" w:hAnsi="Montserrat"/>
          <w:b w:val="1"/>
          <w:sz w:val="24"/>
          <w:szCs w:val="24"/>
          <w:rtl w:val="0"/>
        </w:rPr>
        <w:t xml:space="preserve"> </w:t>
      </w:r>
      <w:r w:rsidDel="00000000" w:rsidR="00000000" w:rsidRPr="00000000">
        <w:rPr>
          <w:rFonts w:ascii="Montserrat" w:cs="Montserrat" w:eastAsia="Montserrat" w:hAnsi="Montserrat"/>
          <w:b w:val="1"/>
          <w:i w:val="1"/>
          <w:sz w:val="24"/>
          <w:szCs w:val="24"/>
          <w:rtl w:val="0"/>
        </w:rPr>
        <w:t xml:space="preserve">profitability ratios</w:t>
      </w:r>
      <w:r w:rsidDel="00000000" w:rsidR="00000000" w:rsidRPr="00000000">
        <w:rPr>
          <w:rFonts w:ascii="Montserrat" w:cs="Montserrat" w:eastAsia="Montserrat" w:hAnsi="Montserrat"/>
          <w:sz w:val="24"/>
          <w:szCs w:val="24"/>
          <w:rtl w:val="0"/>
        </w:rPr>
        <w:t xml:space="preserve"> as it has witnessed significant growth over the past five years, which shows that it is efficiently generating profits and value for its shareholders. Looking at the </w:t>
      </w:r>
      <w:r w:rsidDel="00000000" w:rsidR="00000000" w:rsidRPr="00000000">
        <w:rPr>
          <w:rFonts w:ascii="Montserrat" w:cs="Montserrat" w:eastAsia="Montserrat" w:hAnsi="Montserrat"/>
          <w:b w:val="1"/>
          <w:i w:val="1"/>
          <w:sz w:val="24"/>
          <w:szCs w:val="24"/>
          <w:rtl w:val="0"/>
        </w:rPr>
        <w:t xml:space="preserve">solvency ratios</w:t>
      </w:r>
      <w:r w:rsidDel="00000000" w:rsidR="00000000" w:rsidRPr="00000000">
        <w:rPr>
          <w:rFonts w:ascii="Montserrat" w:cs="Montserrat" w:eastAsia="Montserrat" w:hAnsi="Montserrat"/>
          <w:sz w:val="24"/>
          <w:szCs w:val="24"/>
          <w:rtl w:val="0"/>
        </w:rPr>
        <w:t xml:space="preserve">, there seems to be high stability and safety as the cash flows of the company will be sufficient to cover its short-term and long-term liabilities. In terms of</w:t>
      </w:r>
      <w:r w:rsidDel="00000000" w:rsidR="00000000" w:rsidRPr="00000000">
        <w:rPr>
          <w:rFonts w:ascii="Montserrat" w:cs="Montserrat" w:eastAsia="Montserrat" w:hAnsi="Montserrat"/>
          <w:b w:val="1"/>
          <w:i w:val="1"/>
          <w:sz w:val="24"/>
          <w:szCs w:val="24"/>
          <w:rtl w:val="0"/>
        </w:rPr>
        <w:t xml:space="preserve"> liquidity ratio</w:t>
      </w:r>
      <w:r w:rsidDel="00000000" w:rsidR="00000000" w:rsidRPr="00000000">
        <w:rPr>
          <w:rFonts w:ascii="Montserrat" w:cs="Montserrat" w:eastAsia="Montserrat" w:hAnsi="Montserrat"/>
          <w:sz w:val="24"/>
          <w:szCs w:val="24"/>
          <w:rtl w:val="0"/>
        </w:rPr>
        <w:t xml:space="preserve">, the company is slightly below the mark considering that there is a downfall in the Credit Deposit Ratio, Current Ratio and Quick Ratio, which shows that the company might face troubles in using its current or liquid assets to cover its current liabilities. Lastly, accounting for the Asset Quality bucket, the firm has maintained overall strong numbers in its NPA ratio despite a hiccup in FY2020. The firm also enjoys a consistent and strong valuation, as reflected by its </w:t>
      </w:r>
      <w:r w:rsidDel="00000000" w:rsidR="00000000" w:rsidRPr="00000000">
        <w:rPr>
          <w:rFonts w:ascii="Montserrat" w:cs="Montserrat" w:eastAsia="Montserrat" w:hAnsi="Montserrat"/>
          <w:b w:val="1"/>
          <w:sz w:val="24"/>
          <w:szCs w:val="24"/>
          <w:rtl w:val="0"/>
        </w:rPr>
        <w:t xml:space="preserve">Price to Book</w:t>
      </w:r>
      <w:r w:rsidDel="00000000" w:rsidR="00000000" w:rsidRPr="00000000">
        <w:rPr>
          <w:rFonts w:ascii="Montserrat" w:cs="Montserrat" w:eastAsia="Montserrat" w:hAnsi="Montserrat"/>
          <w:sz w:val="24"/>
          <w:szCs w:val="24"/>
          <w:rtl w:val="0"/>
        </w:rPr>
        <w:t xml:space="preserve"> historical average of 2.37. </w:t>
      </w:r>
    </w:p>
    <w:p w:rsidR="00000000" w:rsidDel="00000000" w:rsidP="00000000" w:rsidRDefault="00000000" w:rsidRPr="00000000" w14:paraId="000002C3">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795588" cy="1679229"/>
            <wp:effectExtent b="0" l="0" r="0" t="0"/>
            <wp:docPr id="39"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2795588" cy="1679229"/>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2795588" cy="1669848"/>
            <wp:effectExtent b="0" l="0" r="0" t="0"/>
            <wp:docPr id="11"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2795588" cy="166984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1"/>
        <w:spacing w:line="360" w:lineRule="auto"/>
        <w:rPr>
          <w:rFonts w:ascii="Montserrat" w:cs="Montserrat" w:eastAsia="Montserrat" w:hAnsi="Montserrat"/>
        </w:rPr>
      </w:pPr>
      <w:bookmarkStart w:colFirst="0" w:colLast="0" w:name="_o0vus8dnhutw" w:id="26"/>
      <w:bookmarkEnd w:id="26"/>
      <w:r w:rsidDel="00000000" w:rsidR="00000000" w:rsidRPr="00000000">
        <w:rPr>
          <w:rFonts w:ascii="Montserrat" w:cs="Montserrat" w:eastAsia="Montserrat" w:hAnsi="Montserrat"/>
          <w:rtl w:val="0"/>
        </w:rPr>
        <w:t xml:space="preserve">PEER ANALYSIS</w:t>
        <w:tab/>
      </w:r>
    </w:p>
    <w:p w:rsidR="00000000" w:rsidDel="00000000" w:rsidP="00000000" w:rsidRDefault="00000000" w:rsidRPr="00000000" w14:paraId="000002C5">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Based on recent news, we explored that there were crucial management changes in several Indian banks (both private and public) in the FY 2018-2019. Also, owing to the massive PNB scam in 2018, there was a loss of trust in the Indian Banking system, creating an overwhelming depreciation in value among several associatory banks within the banks that incurred the scams. Many banks are associated with one another through LoUs ( Letters of Undertaking ), from which it is possible that many banks were either directly or indirectly adversely affected. Likewise, speaking of ICICI Bank, it’s worth noting that, despite experiencing a negative broadcast owing to the management change in FY2019 ( October 2018 ), the firm has bounced back on the top securing </w:t>
      </w:r>
      <w:r w:rsidDel="00000000" w:rsidR="00000000" w:rsidRPr="00000000">
        <w:rPr>
          <w:rFonts w:ascii="Montserrat" w:cs="Montserrat" w:eastAsia="Montserrat" w:hAnsi="Montserrat"/>
          <w:b w:val="1"/>
          <w:sz w:val="24"/>
          <w:szCs w:val="24"/>
          <w:rtl w:val="0"/>
        </w:rPr>
        <w:t xml:space="preserve">strong numbers</w:t>
      </w:r>
      <w:r w:rsidDel="00000000" w:rsidR="00000000" w:rsidRPr="00000000">
        <w:rPr>
          <w:rFonts w:ascii="Montserrat" w:cs="Montserrat" w:eastAsia="Montserrat" w:hAnsi="Montserrat"/>
          <w:sz w:val="24"/>
          <w:szCs w:val="24"/>
          <w:rtl w:val="0"/>
        </w:rPr>
        <w:t xml:space="preserve"> as previously reflected in the Key Financial Ratios Segment. </w:t>
      </w:r>
    </w:p>
    <w:p w:rsidR="00000000" w:rsidDel="00000000" w:rsidP="00000000" w:rsidRDefault="00000000" w:rsidRPr="00000000" w14:paraId="000002C6">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sz w:val="24"/>
          <w:szCs w:val="24"/>
          <w:rtl w:val="0"/>
        </w:rPr>
        <w:t xml:space="preserve">To judge the merit of the bank’s performance, we’ve executed an </w:t>
      </w:r>
      <w:r w:rsidDel="00000000" w:rsidR="00000000" w:rsidRPr="00000000">
        <w:rPr>
          <w:rFonts w:ascii="Montserrat" w:cs="Montserrat" w:eastAsia="Montserrat" w:hAnsi="Montserrat"/>
          <w:b w:val="1"/>
          <w:sz w:val="24"/>
          <w:szCs w:val="24"/>
          <w:rtl w:val="0"/>
        </w:rPr>
        <w:t xml:space="preserve">additional test</w:t>
      </w:r>
      <w:r w:rsidDel="00000000" w:rsidR="00000000" w:rsidRPr="00000000">
        <w:rPr>
          <w:rFonts w:ascii="Montserrat" w:cs="Montserrat" w:eastAsia="Montserrat" w:hAnsi="Montserrat"/>
          <w:sz w:val="24"/>
          <w:szCs w:val="24"/>
          <w:rtl w:val="0"/>
        </w:rPr>
        <w:t xml:space="preserve"> by carrying out a </w:t>
      </w:r>
      <w:r w:rsidDel="00000000" w:rsidR="00000000" w:rsidRPr="00000000">
        <w:rPr>
          <w:rFonts w:ascii="Montserrat" w:cs="Montserrat" w:eastAsia="Montserrat" w:hAnsi="Montserrat"/>
          <w:b w:val="1"/>
          <w:sz w:val="24"/>
          <w:szCs w:val="24"/>
          <w:rtl w:val="0"/>
        </w:rPr>
        <w:t xml:space="preserve">peer-to-peer analysis</w:t>
      </w:r>
      <w:r w:rsidDel="00000000" w:rsidR="00000000" w:rsidRPr="00000000">
        <w:rPr>
          <w:rFonts w:ascii="Montserrat" w:cs="Montserrat" w:eastAsia="Montserrat" w:hAnsi="Montserrat"/>
          <w:sz w:val="24"/>
          <w:szCs w:val="24"/>
          <w:rtl w:val="0"/>
        </w:rPr>
        <w:t xml:space="preserve"> of all Key Financial Ratios, against those banks that have been performing consistently with ICICI bank. </w:t>
      </w:r>
      <w:r w:rsidDel="00000000" w:rsidR="00000000" w:rsidRPr="00000000">
        <w:rPr>
          <w:rtl w:val="0"/>
        </w:rPr>
      </w:r>
    </w:p>
    <w:p w:rsidR="00000000" w:rsidDel="00000000" w:rsidP="00000000" w:rsidRDefault="00000000" w:rsidRPr="00000000" w14:paraId="000002C7">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 of November 2022, we’ve gathered that ICICI bank is among the top 10 performing financial companies in India, and among all banks, it ranks 2nd behind HDFC Bank as per revenue. We’ve used market capitalisation as a metric to account for the peer group, the following are the banks used for Peer Analysis. </w:t>
      </w:r>
    </w:p>
    <w:p w:rsidR="00000000" w:rsidDel="00000000" w:rsidP="00000000" w:rsidRDefault="00000000" w:rsidRPr="00000000" w14:paraId="000002C8">
      <w:pPr>
        <w:numPr>
          <w:ilvl w:val="0"/>
          <w:numId w:val="11"/>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HDFC Bank</w:t>
      </w:r>
      <w:r w:rsidDel="00000000" w:rsidR="00000000" w:rsidRPr="00000000">
        <w:rPr>
          <w:rFonts w:ascii="Montserrat" w:cs="Montserrat" w:eastAsia="Montserrat" w:hAnsi="Montserrat"/>
          <w:sz w:val="24"/>
          <w:szCs w:val="24"/>
          <w:rtl w:val="0"/>
        </w:rPr>
        <w:t xml:space="preserve"> ( </w:t>
      </w:r>
      <w:r w:rsidDel="00000000" w:rsidR="00000000" w:rsidRPr="00000000">
        <w:rPr>
          <w:rFonts w:ascii="Montserrat" w:cs="Montserrat" w:eastAsia="Montserrat" w:hAnsi="Montserrat"/>
          <w:i w:val="1"/>
          <w:sz w:val="24"/>
          <w:szCs w:val="24"/>
          <w:rtl w:val="0"/>
        </w:rPr>
        <w:t xml:space="preserve">Private </w:t>
      </w:r>
      <w:r w:rsidDel="00000000" w:rsidR="00000000" w:rsidRPr="00000000">
        <w:rPr>
          <w:rFonts w:ascii="Montserrat" w:cs="Montserrat" w:eastAsia="Montserrat" w:hAnsi="Montserrat"/>
          <w:sz w:val="24"/>
          <w:szCs w:val="24"/>
          <w:rtl w:val="0"/>
        </w:rPr>
        <w:t xml:space="preserve">):- 897,529.79 ₹ Crore </w:t>
      </w:r>
    </w:p>
    <w:p w:rsidR="00000000" w:rsidDel="00000000" w:rsidP="00000000" w:rsidRDefault="00000000" w:rsidRPr="00000000" w14:paraId="000002C9">
      <w:pPr>
        <w:numPr>
          <w:ilvl w:val="0"/>
          <w:numId w:val="11"/>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ICICI Bank</w:t>
      </w:r>
      <w:r w:rsidDel="00000000" w:rsidR="00000000" w:rsidRPr="00000000">
        <w:rPr>
          <w:rFonts w:ascii="Montserrat" w:cs="Montserrat" w:eastAsia="Montserrat" w:hAnsi="Montserrat"/>
          <w:sz w:val="24"/>
          <w:szCs w:val="24"/>
          <w:rtl w:val="0"/>
        </w:rPr>
        <w:t xml:space="preserve"> ( </w:t>
      </w:r>
      <w:r w:rsidDel="00000000" w:rsidR="00000000" w:rsidRPr="00000000">
        <w:rPr>
          <w:rFonts w:ascii="Montserrat" w:cs="Montserrat" w:eastAsia="Montserrat" w:hAnsi="Montserrat"/>
          <w:i w:val="1"/>
          <w:sz w:val="24"/>
          <w:szCs w:val="24"/>
          <w:rtl w:val="0"/>
        </w:rPr>
        <w:t xml:space="preserve">Private </w:t>
      </w:r>
      <w:r w:rsidDel="00000000" w:rsidR="00000000" w:rsidRPr="00000000">
        <w:rPr>
          <w:rFonts w:ascii="Montserrat" w:cs="Montserrat" w:eastAsia="Montserrat" w:hAnsi="Montserrat"/>
          <w:sz w:val="24"/>
          <w:szCs w:val="24"/>
          <w:rtl w:val="0"/>
        </w:rPr>
        <w:t xml:space="preserve">):- 623,989.53 ₹ Crore</w:t>
      </w:r>
    </w:p>
    <w:p w:rsidR="00000000" w:rsidDel="00000000" w:rsidP="00000000" w:rsidRDefault="00000000" w:rsidRPr="00000000" w14:paraId="000002CA">
      <w:pPr>
        <w:numPr>
          <w:ilvl w:val="0"/>
          <w:numId w:val="11"/>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State Bank of India</w:t>
      </w:r>
      <w:r w:rsidDel="00000000" w:rsidR="00000000" w:rsidRPr="00000000">
        <w:rPr>
          <w:rFonts w:ascii="Montserrat" w:cs="Montserrat" w:eastAsia="Montserrat" w:hAnsi="Montserrat"/>
          <w:sz w:val="24"/>
          <w:szCs w:val="24"/>
          <w:rtl w:val="0"/>
        </w:rPr>
        <w:t xml:space="preserve"> ( </w:t>
      </w:r>
      <w:r w:rsidDel="00000000" w:rsidR="00000000" w:rsidRPr="00000000">
        <w:rPr>
          <w:rFonts w:ascii="Montserrat" w:cs="Montserrat" w:eastAsia="Montserrat" w:hAnsi="Montserrat"/>
          <w:i w:val="1"/>
          <w:sz w:val="24"/>
          <w:szCs w:val="24"/>
          <w:rtl w:val="0"/>
        </w:rPr>
        <w:t xml:space="preserve">Public </w:t>
      </w:r>
      <w:r w:rsidDel="00000000" w:rsidR="00000000" w:rsidRPr="00000000">
        <w:rPr>
          <w:rFonts w:ascii="Montserrat" w:cs="Montserrat" w:eastAsia="Montserrat" w:hAnsi="Montserrat"/>
          <w:sz w:val="24"/>
          <w:szCs w:val="24"/>
          <w:rtl w:val="0"/>
        </w:rPr>
        <w:t xml:space="preserve">):- 534,181.95 ₹ Crore</w:t>
      </w:r>
    </w:p>
    <w:p w:rsidR="00000000" w:rsidDel="00000000" w:rsidP="00000000" w:rsidRDefault="00000000" w:rsidRPr="00000000" w14:paraId="000002CB">
      <w:pPr>
        <w:numPr>
          <w:ilvl w:val="0"/>
          <w:numId w:val="11"/>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Kotak Mahindra Bank </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i w:val="1"/>
          <w:sz w:val="24"/>
          <w:szCs w:val="24"/>
          <w:rtl w:val="0"/>
        </w:rPr>
        <w:t xml:space="preserve">Private </w:t>
      </w:r>
      <w:r w:rsidDel="00000000" w:rsidR="00000000" w:rsidRPr="00000000">
        <w:rPr>
          <w:rFonts w:ascii="Montserrat" w:cs="Montserrat" w:eastAsia="Montserrat" w:hAnsi="Montserrat"/>
          <w:sz w:val="24"/>
          <w:szCs w:val="24"/>
          <w:rtl w:val="0"/>
        </w:rPr>
        <w:t xml:space="preserve">): 381,049.06 ₹ Crore</w:t>
      </w:r>
    </w:p>
    <w:p w:rsidR="00000000" w:rsidDel="00000000" w:rsidP="00000000" w:rsidRDefault="00000000" w:rsidRPr="00000000" w14:paraId="000002CC">
      <w:pPr>
        <w:numPr>
          <w:ilvl w:val="0"/>
          <w:numId w:val="11"/>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Axis Bank</w:t>
      </w:r>
      <w:r w:rsidDel="00000000" w:rsidR="00000000" w:rsidRPr="00000000">
        <w:rPr>
          <w:rFonts w:ascii="Montserrat" w:cs="Montserrat" w:eastAsia="Montserrat" w:hAnsi="Montserrat"/>
          <w:sz w:val="24"/>
          <w:szCs w:val="24"/>
          <w:rtl w:val="0"/>
        </w:rPr>
        <w:t xml:space="preserve"> ( </w:t>
      </w:r>
      <w:r w:rsidDel="00000000" w:rsidR="00000000" w:rsidRPr="00000000">
        <w:rPr>
          <w:rFonts w:ascii="Montserrat" w:cs="Montserrat" w:eastAsia="Montserrat" w:hAnsi="Montserrat"/>
          <w:i w:val="1"/>
          <w:sz w:val="24"/>
          <w:szCs w:val="24"/>
          <w:rtl w:val="0"/>
        </w:rPr>
        <w:t xml:space="preserve">Private </w:t>
      </w:r>
      <w:r w:rsidDel="00000000" w:rsidR="00000000" w:rsidRPr="00000000">
        <w:rPr>
          <w:rFonts w:ascii="Montserrat" w:cs="Montserrat" w:eastAsia="Montserrat" w:hAnsi="Montserrat"/>
          <w:sz w:val="24"/>
          <w:szCs w:val="24"/>
          <w:rtl w:val="0"/>
        </w:rPr>
        <w:t xml:space="preserve">):- 260,935.91 ₹ Crore</w:t>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43"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25"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2"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34"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21"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33"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18"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9"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14"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28"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38450" cy="1701800"/>
                  <wp:effectExtent b="0" l="0" r="0" t="0"/>
                  <wp:docPr id="7"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2838450" cy="170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DB">
      <w:pPr>
        <w:spacing w:line="360" w:lineRule="auto"/>
        <w:jc w:val="both"/>
        <w:rPr/>
      </w:pPr>
      <w:r w:rsidDel="00000000" w:rsidR="00000000" w:rsidRPr="00000000">
        <w:rPr>
          <w:rFonts w:ascii="Montserrat" w:cs="Montserrat" w:eastAsia="Montserrat" w:hAnsi="Montserrat"/>
          <w:sz w:val="24"/>
          <w:szCs w:val="24"/>
          <w:rtl w:val="0"/>
        </w:rPr>
        <w:t xml:space="preserve">From the above graphs, it can be clearly gathered that despite ICICI not depicting a clear dominance in any of the ratio determinants, it has consistently maintained a consistent profile against all its peers. </w:t>
      </w:r>
      <w:r w:rsidDel="00000000" w:rsidR="00000000" w:rsidRPr="00000000">
        <w:rPr>
          <w:rtl w:val="0"/>
        </w:rPr>
      </w:r>
    </w:p>
    <w:p w:rsidR="00000000" w:rsidDel="00000000" w:rsidP="00000000" w:rsidRDefault="00000000" w:rsidRPr="00000000" w14:paraId="000002DC">
      <w:pPr>
        <w:pStyle w:val="Heading1"/>
        <w:rPr/>
      </w:pPr>
      <w:bookmarkStart w:colFirst="0" w:colLast="0" w:name="_cknew5erb74o" w:id="27"/>
      <w:bookmarkEnd w:id="27"/>
      <w:r w:rsidDel="00000000" w:rsidR="00000000" w:rsidRPr="00000000">
        <w:rPr>
          <w:rFonts w:ascii="Montserrat" w:cs="Montserrat" w:eastAsia="Montserrat" w:hAnsi="Montserrat"/>
          <w:rtl w:val="0"/>
        </w:rPr>
        <w:t xml:space="preserve">FROM NOTES TO ACCOUNTS</w:t>
      </w:r>
      <w:r w:rsidDel="00000000" w:rsidR="00000000" w:rsidRPr="00000000">
        <w:rPr>
          <w:rtl w:val="0"/>
        </w:rPr>
      </w:r>
    </w:p>
    <w:p w:rsidR="00000000" w:rsidDel="00000000" w:rsidP="00000000" w:rsidRDefault="00000000" w:rsidRPr="00000000" w14:paraId="000002DD">
      <w:pPr>
        <w:pStyle w:val="Heading2"/>
        <w:spacing w:line="360" w:lineRule="auto"/>
        <w:rPr/>
      </w:pPr>
      <w:bookmarkStart w:colFirst="0" w:colLast="0" w:name="_kcg04mtb3au1" w:id="28"/>
      <w:bookmarkEnd w:id="28"/>
      <w:r w:rsidDel="00000000" w:rsidR="00000000" w:rsidRPr="00000000">
        <w:rPr>
          <w:rFonts w:ascii="Montserrat" w:cs="Montserrat" w:eastAsia="Montserrat" w:hAnsi="Montserrat"/>
          <w:rtl w:val="0"/>
        </w:rPr>
        <w:t xml:space="preserve">ACCOUNTING POLICIES</w:t>
      </w:r>
      <w:r w:rsidDel="00000000" w:rsidR="00000000" w:rsidRPr="00000000">
        <w:rPr>
          <w:rtl w:val="0"/>
        </w:rPr>
        <w:t xml:space="preserve">:</w:t>
      </w:r>
    </w:p>
    <w:p w:rsidR="00000000" w:rsidDel="00000000" w:rsidP="00000000" w:rsidRDefault="00000000" w:rsidRPr="00000000" w14:paraId="000002DE">
      <w:pPr>
        <w:spacing w:line="360" w:lineRule="auto"/>
        <w:jc w:val="both"/>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2DF">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1) Revenue Recognition</w:t>
      </w:r>
    </w:p>
    <w:p w:rsidR="00000000" w:rsidDel="00000000" w:rsidP="00000000" w:rsidRDefault="00000000" w:rsidRPr="00000000" w14:paraId="000002E0">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Interest income is recognised in the profit and loss account as it accrues. Dividend income is accounted on accrual basis.</w:t>
      </w:r>
    </w:p>
    <w:p w:rsidR="00000000" w:rsidDel="00000000" w:rsidP="00000000" w:rsidRDefault="00000000" w:rsidRPr="00000000" w14:paraId="000002E1">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2) Investments</w:t>
      </w:r>
    </w:p>
    <w:p w:rsidR="00000000" w:rsidDel="00000000" w:rsidP="00000000" w:rsidRDefault="00000000" w:rsidRPr="00000000" w14:paraId="000002E2">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Costs, including brokerage and commission pertaining to investments paid at the time of acquisition and broken period interest on debt instruments, are charged to the profit and loss account. Gain/loss on sale of investments is recognised in the profit and loss Account.</w:t>
      </w:r>
    </w:p>
    <w:p w:rsidR="00000000" w:rsidDel="00000000" w:rsidP="00000000" w:rsidRDefault="00000000" w:rsidRPr="00000000" w14:paraId="000002E3">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3) Fixed Assets</w:t>
      </w:r>
    </w:p>
    <w:p w:rsidR="00000000" w:rsidDel="00000000" w:rsidP="00000000" w:rsidRDefault="00000000" w:rsidRPr="00000000" w14:paraId="000002E4">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Fixed assets, other than premises, are carried at cost less accumulated depreciation. Premises are carried at revalued amount, being fair value at the date of revaluation less accumulated depreciation. Cost includes freight, duties, taxes and incidental expenses related to the acquisition and installation of the asset. Depreciation is charged over the estimated useful life of fixed assets on a straight-line basis.</w:t>
      </w:r>
    </w:p>
    <w:p w:rsidR="00000000" w:rsidDel="00000000" w:rsidP="00000000" w:rsidRDefault="00000000" w:rsidRPr="00000000" w14:paraId="000002E5">
      <w:pPr>
        <w:spacing w:line="360" w:lineRule="auto"/>
        <w:jc w:val="both"/>
        <w:rPr>
          <w:rFonts w:ascii="Montserrat" w:cs="Montserrat" w:eastAsia="Montserrat" w:hAnsi="Montserrat"/>
          <w:sz w:val="8"/>
          <w:szCs w:val="8"/>
        </w:rPr>
      </w:pPr>
      <w:r w:rsidDel="00000000" w:rsidR="00000000" w:rsidRPr="00000000">
        <w:rPr>
          <w:rtl w:val="0"/>
        </w:rPr>
      </w:r>
    </w:p>
    <w:p w:rsidR="00000000" w:rsidDel="00000000" w:rsidP="00000000" w:rsidRDefault="00000000" w:rsidRPr="00000000" w14:paraId="000002E6">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4) Translation of foreign currency items</w:t>
      </w:r>
    </w:p>
    <w:p w:rsidR="00000000" w:rsidDel="00000000" w:rsidP="00000000" w:rsidRDefault="00000000" w:rsidRPr="00000000" w14:paraId="000002E7">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Foreign currency income and expenditure items of domestic operations are converted at the exchange rates prevailing on the date of the transaction. Expenditure items and income of integral overseas operations (representative offices) are converted at daily closing rates, and expenditure items and income of non-integral overseas operations (foreign branches and offshore banking units) are converted at quarterly average closing rates.</w:t>
      </w:r>
    </w:p>
    <w:p w:rsidR="00000000" w:rsidDel="00000000" w:rsidP="00000000" w:rsidRDefault="00000000" w:rsidRPr="00000000" w14:paraId="000002E8">
      <w:pPr>
        <w:spacing w:line="360" w:lineRule="auto"/>
        <w:jc w:val="both"/>
        <w:rPr>
          <w:rFonts w:ascii="Montserrat" w:cs="Montserrat" w:eastAsia="Montserrat" w:hAnsi="Montserrat"/>
          <w:sz w:val="8"/>
          <w:szCs w:val="8"/>
        </w:rPr>
      </w:pPr>
      <w:r w:rsidDel="00000000" w:rsidR="00000000" w:rsidRPr="00000000">
        <w:rPr>
          <w:rtl w:val="0"/>
        </w:rPr>
      </w:r>
    </w:p>
    <w:p w:rsidR="00000000" w:rsidDel="00000000" w:rsidP="00000000" w:rsidRDefault="00000000" w:rsidRPr="00000000" w14:paraId="000002E9">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5) Employee Stock Option Scheme (ESOS)</w:t>
      </w:r>
      <w:r w:rsidDel="00000000" w:rsidR="00000000" w:rsidRPr="00000000">
        <w:rPr>
          <w:rFonts w:ascii="Montserrat" w:cs="Montserrat" w:eastAsia="Montserrat" w:hAnsi="Montserrat"/>
          <w:sz w:val="24"/>
          <w:szCs w:val="24"/>
          <w:rtl w:val="0"/>
        </w:rPr>
        <w:tab/>
        <w:tab/>
        <w:tab/>
        <w:tab/>
      </w:r>
    </w:p>
    <w:p w:rsidR="00000000" w:rsidDel="00000000" w:rsidP="00000000" w:rsidRDefault="00000000" w:rsidRPr="00000000" w14:paraId="000002EA">
      <w:pPr>
        <w:spacing w:line="360" w:lineRule="auto"/>
        <w:jc w:val="both"/>
        <w:rPr>
          <w:rFonts w:ascii="Montserrat" w:cs="Montserrat" w:eastAsia="Montserrat" w:hAnsi="Montserrat"/>
          <w:sz w:val="8"/>
          <w:szCs w:val="8"/>
        </w:rPr>
      </w:pPr>
      <w:r w:rsidDel="00000000" w:rsidR="00000000" w:rsidRPr="00000000">
        <w:rPr>
          <w:rFonts w:ascii="Montserrat" w:cs="Montserrat" w:eastAsia="Montserrat" w:hAnsi="Montserrat"/>
          <w:sz w:val="24"/>
          <w:szCs w:val="24"/>
          <w:rtl w:val="0"/>
        </w:rPr>
        <w:t xml:space="preserve">The Employees Stock Option Scheme (the Scheme) provides whole-time directors and Bank’s employees and its subsidiaries’ employees with the grant of options on the Bank’s equity shares. The options granted vest in a graded manner and may be exercised within a specified period/time.</w:t>
      </w:r>
      <w:r w:rsidDel="00000000" w:rsidR="00000000" w:rsidRPr="00000000">
        <w:rPr>
          <w:rtl w:val="0"/>
        </w:rPr>
      </w:r>
    </w:p>
    <w:p w:rsidR="00000000" w:rsidDel="00000000" w:rsidP="00000000" w:rsidRDefault="00000000" w:rsidRPr="00000000" w14:paraId="000002EB">
      <w:pPr>
        <w:spacing w:line="360" w:lineRule="auto"/>
        <w:jc w:val="both"/>
        <w:rPr>
          <w:rFonts w:ascii="Montserrat" w:cs="Montserrat" w:eastAsia="Montserrat" w:hAnsi="Montserrat"/>
          <w:sz w:val="8"/>
          <w:szCs w:val="8"/>
        </w:rPr>
      </w:pPr>
      <w:r w:rsidDel="00000000" w:rsidR="00000000" w:rsidRPr="00000000">
        <w:rPr>
          <w:rtl w:val="0"/>
        </w:rPr>
      </w:r>
    </w:p>
    <w:p w:rsidR="00000000" w:rsidDel="00000000" w:rsidP="00000000" w:rsidRDefault="00000000" w:rsidRPr="00000000" w14:paraId="000002EC">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6) Employee Benefits</w:t>
      </w:r>
    </w:p>
    <w:p w:rsidR="00000000" w:rsidDel="00000000" w:rsidP="00000000" w:rsidRDefault="00000000" w:rsidRPr="00000000" w14:paraId="000002ED">
      <w:pPr>
        <w:numPr>
          <w:ilvl w:val="0"/>
          <w:numId w:val="8"/>
        </w:numPr>
        <w:spacing w:line="360" w:lineRule="auto"/>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Gratuity</w:t>
      </w:r>
    </w:p>
    <w:p w:rsidR="00000000" w:rsidDel="00000000" w:rsidP="00000000" w:rsidRDefault="00000000" w:rsidRPr="00000000" w14:paraId="000002EE">
      <w:pPr>
        <w:spacing w:line="36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Bank pays a defined benefit plan, also termed as a gratuity, to employees who retire or resign following a minimum prescribed period of continuous service and, as per the applicable rules in the respective countries in case of employees at overseas locations.</w:t>
      </w:r>
    </w:p>
    <w:p w:rsidR="00000000" w:rsidDel="00000000" w:rsidP="00000000" w:rsidRDefault="00000000" w:rsidRPr="00000000" w14:paraId="000002EF">
      <w:pPr>
        <w:numPr>
          <w:ilvl w:val="0"/>
          <w:numId w:val="12"/>
        </w:numPr>
        <w:spacing w:line="360" w:lineRule="auto"/>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Superannuation Fund and National Pension Scheme</w:t>
      </w:r>
    </w:p>
    <w:p w:rsidR="00000000" w:rsidDel="00000000" w:rsidP="00000000" w:rsidRDefault="00000000" w:rsidRPr="00000000" w14:paraId="000002F0">
      <w:pPr>
        <w:spacing w:line="36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Bank has a defined contribution plan, also termed a superannuation fund which is administered by trustees and managed by insurance companies. The Bank contributes 15.0% of the total annual basic salary for certain employees to superannuation funds.</w:t>
      </w:r>
    </w:p>
    <w:p w:rsidR="00000000" w:rsidDel="00000000" w:rsidP="00000000" w:rsidRDefault="00000000" w:rsidRPr="00000000" w14:paraId="000002F1">
      <w:pPr>
        <w:numPr>
          <w:ilvl w:val="0"/>
          <w:numId w:val="6"/>
        </w:numPr>
        <w:spacing w:line="360" w:lineRule="auto"/>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Pension</w:t>
      </w:r>
    </w:p>
    <w:p w:rsidR="00000000" w:rsidDel="00000000" w:rsidP="00000000" w:rsidRDefault="00000000" w:rsidRPr="00000000" w14:paraId="000002F2">
      <w:pPr>
        <w:spacing w:line="36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Bank provides pension and dearness relief on a monthly basis to eligible employees on their retirement based on the respective employee’s years of service with the Bank and applicable salary. The pension payments come from a plan in which the Bank makes contributions to a trust which administers the funds on its own account or through insurance companies.</w:t>
      </w:r>
    </w:p>
    <w:p w:rsidR="00000000" w:rsidDel="00000000" w:rsidP="00000000" w:rsidRDefault="00000000" w:rsidRPr="00000000" w14:paraId="000002F3">
      <w:pPr>
        <w:numPr>
          <w:ilvl w:val="0"/>
          <w:numId w:val="13"/>
        </w:numPr>
        <w:spacing w:line="360" w:lineRule="auto"/>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Provident Fund</w:t>
      </w:r>
    </w:p>
    <w:p w:rsidR="00000000" w:rsidDel="00000000" w:rsidP="00000000" w:rsidRDefault="00000000" w:rsidRPr="00000000" w14:paraId="000002F4">
      <w:pPr>
        <w:spacing w:line="36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Bank is bound by law to maintain a provident fund, a defined benefit plan, as a part of retirement benefits to its employees. Each employee contributes a certain percentage of his or her basic salary, and the Bank contributes an equal amount for eligible employees.</w:t>
      </w:r>
    </w:p>
    <w:p w:rsidR="00000000" w:rsidDel="00000000" w:rsidP="00000000" w:rsidRDefault="00000000" w:rsidRPr="00000000" w14:paraId="000002F5">
      <w:pPr>
        <w:numPr>
          <w:ilvl w:val="0"/>
          <w:numId w:val="3"/>
        </w:numPr>
        <w:spacing w:line="360" w:lineRule="auto"/>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Compensated absences</w:t>
      </w:r>
    </w:p>
    <w:p w:rsidR="00000000" w:rsidDel="00000000" w:rsidP="00000000" w:rsidRDefault="00000000" w:rsidRPr="00000000" w14:paraId="000002F6">
      <w:pPr>
        <w:spacing w:line="36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Bank provides for compensated absence based on actuarial valuation conducted by an independent actuary.</w:t>
      </w:r>
    </w:p>
    <w:p w:rsidR="00000000" w:rsidDel="00000000" w:rsidP="00000000" w:rsidRDefault="00000000" w:rsidRPr="00000000" w14:paraId="000002F7">
      <w:pPr>
        <w:spacing w:line="360" w:lineRule="auto"/>
        <w:ind w:left="720" w:firstLine="0"/>
        <w:jc w:val="both"/>
        <w:rPr>
          <w:rFonts w:ascii="Montserrat" w:cs="Montserrat" w:eastAsia="Montserrat" w:hAnsi="Montserrat"/>
          <w:sz w:val="8"/>
          <w:szCs w:val="8"/>
        </w:rPr>
      </w:pPr>
      <w:r w:rsidDel="00000000" w:rsidR="00000000" w:rsidRPr="00000000">
        <w:rPr>
          <w:rtl w:val="0"/>
        </w:rPr>
      </w:r>
    </w:p>
    <w:p w:rsidR="00000000" w:rsidDel="00000000" w:rsidP="00000000" w:rsidRDefault="00000000" w:rsidRPr="00000000" w14:paraId="000002F8">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7) Income Taxes</w:t>
      </w:r>
    </w:p>
    <w:p w:rsidR="00000000" w:rsidDel="00000000" w:rsidP="00000000" w:rsidRDefault="00000000" w:rsidRPr="00000000" w14:paraId="000002F9">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Income tax expense is the composite amount of the Bank’s sustained current tax and deferred tax expense. The current tax expense and deferred tax expense are determined as per the provisions of the Income Tax Act, 1961 and as per Accounting Standard 22 - Accounting for Taxes on Income respectively.</w:t>
      </w:r>
    </w:p>
    <w:p w:rsidR="00000000" w:rsidDel="00000000" w:rsidP="00000000" w:rsidRDefault="00000000" w:rsidRPr="00000000" w14:paraId="000002FA">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FB">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8) Impairment of Assets</w:t>
      </w:r>
      <w:r w:rsidDel="00000000" w:rsidR="00000000" w:rsidRPr="00000000">
        <w:rPr>
          <w:rtl w:val="0"/>
        </w:rPr>
      </w:r>
    </w:p>
    <w:p w:rsidR="00000000" w:rsidDel="00000000" w:rsidP="00000000" w:rsidRDefault="00000000" w:rsidRPr="00000000" w14:paraId="000002FC">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Bank follows revaluation model of accounting for its premises and the recoverable amount of the revalued assets is considered to be close to its revalued amount. For assets other than premises, the Bank assesses at each balance sheet date whether there is any indication that an asset may be impaired. Impairment loss, if any, is provided in the profit and loss account.</w:t>
      </w:r>
    </w:p>
    <w:p w:rsidR="00000000" w:rsidDel="00000000" w:rsidP="00000000" w:rsidRDefault="00000000" w:rsidRPr="00000000" w14:paraId="000002FD">
      <w:pPr>
        <w:spacing w:line="360" w:lineRule="auto"/>
        <w:jc w:val="both"/>
        <w:rPr>
          <w:rFonts w:ascii="Montserrat" w:cs="Montserrat" w:eastAsia="Montserrat" w:hAnsi="Montserrat"/>
          <w:sz w:val="8"/>
          <w:szCs w:val="8"/>
        </w:rPr>
      </w:pPr>
      <w:r w:rsidDel="00000000" w:rsidR="00000000" w:rsidRPr="00000000">
        <w:rPr>
          <w:rtl w:val="0"/>
        </w:rPr>
      </w:r>
    </w:p>
    <w:p w:rsidR="00000000" w:rsidDel="00000000" w:rsidP="00000000" w:rsidRDefault="00000000" w:rsidRPr="00000000" w14:paraId="000002FE">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9) Provisions, contingent liabilities and contingent assets</w:t>
      </w:r>
    </w:p>
    <w:p w:rsidR="00000000" w:rsidDel="00000000" w:rsidP="00000000" w:rsidRDefault="00000000" w:rsidRPr="00000000" w14:paraId="000002FF">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Provisions are determined based on management estimates of amounts required to settle the obligation at the balance sheet date, in addition to  experience of similar transactions.  In case the loss on contingency is indicated by the available information but the amount of loss cannot be estimated, a disclosure to this effect is made in the financial statements. In case neither provision nor disclosure is made in the financial statements. The Bank does not account for or disclose contingent assets, if any.</w:t>
      </w:r>
    </w:p>
    <w:p w:rsidR="00000000" w:rsidDel="00000000" w:rsidP="00000000" w:rsidRDefault="00000000" w:rsidRPr="00000000" w14:paraId="00000300">
      <w:pPr>
        <w:spacing w:line="360" w:lineRule="auto"/>
        <w:jc w:val="both"/>
        <w:rPr>
          <w:rFonts w:ascii="Montserrat" w:cs="Montserrat" w:eastAsia="Montserrat" w:hAnsi="Montserrat"/>
          <w:sz w:val="8"/>
          <w:szCs w:val="8"/>
        </w:rPr>
      </w:pPr>
      <w:r w:rsidDel="00000000" w:rsidR="00000000" w:rsidRPr="00000000">
        <w:rPr>
          <w:rtl w:val="0"/>
        </w:rPr>
      </w:r>
    </w:p>
    <w:p w:rsidR="00000000" w:rsidDel="00000000" w:rsidP="00000000" w:rsidRDefault="00000000" w:rsidRPr="00000000" w14:paraId="00000301">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10) Earnings per share (EPS)</w:t>
      </w:r>
    </w:p>
    <w:p w:rsidR="00000000" w:rsidDel="00000000" w:rsidP="00000000" w:rsidRDefault="00000000" w:rsidRPr="00000000" w14:paraId="00000302">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Earnings per share is calculated by dividing the net profit or loss after tax for the year by the weighted average number of equity shares outstanding for the year.</w:t>
      </w:r>
    </w:p>
    <w:p w:rsidR="00000000" w:rsidDel="00000000" w:rsidP="00000000" w:rsidRDefault="00000000" w:rsidRPr="00000000" w14:paraId="00000303">
      <w:pPr>
        <w:spacing w:line="360" w:lineRule="auto"/>
        <w:jc w:val="both"/>
        <w:rPr>
          <w:rFonts w:ascii="Montserrat" w:cs="Montserrat" w:eastAsia="Montserrat" w:hAnsi="Montserrat"/>
          <w:sz w:val="8"/>
          <w:szCs w:val="8"/>
        </w:rPr>
      </w:pPr>
      <w:r w:rsidDel="00000000" w:rsidR="00000000" w:rsidRPr="00000000">
        <w:rPr>
          <w:rtl w:val="0"/>
        </w:rPr>
      </w:r>
    </w:p>
    <w:p w:rsidR="00000000" w:rsidDel="00000000" w:rsidP="00000000" w:rsidRDefault="00000000" w:rsidRPr="00000000" w14:paraId="00000304">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11) Share issue expenses</w:t>
      </w:r>
    </w:p>
    <w:p w:rsidR="00000000" w:rsidDel="00000000" w:rsidP="00000000" w:rsidRDefault="00000000" w:rsidRPr="00000000" w14:paraId="00000305">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Share issue expenses are deducted from Share Premium Account in terms of Section 52 of the Companies Act, 2013.</w:t>
      </w:r>
    </w:p>
    <w:p w:rsidR="00000000" w:rsidDel="00000000" w:rsidP="00000000" w:rsidRDefault="00000000" w:rsidRPr="00000000" w14:paraId="00000306">
      <w:pPr>
        <w:spacing w:line="360" w:lineRule="auto"/>
        <w:jc w:val="both"/>
        <w:rPr>
          <w:rFonts w:ascii="Montserrat" w:cs="Montserrat" w:eastAsia="Montserrat" w:hAnsi="Montserrat"/>
          <w:sz w:val="8"/>
          <w:szCs w:val="8"/>
        </w:rPr>
      </w:pPr>
      <w:r w:rsidDel="00000000" w:rsidR="00000000" w:rsidRPr="00000000">
        <w:rPr>
          <w:rtl w:val="0"/>
        </w:rPr>
      </w:r>
    </w:p>
    <w:p w:rsidR="00000000" w:rsidDel="00000000" w:rsidP="00000000" w:rsidRDefault="00000000" w:rsidRPr="00000000" w14:paraId="00000307">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12) Lease transactions</w:t>
      </w:r>
    </w:p>
    <w:p w:rsidR="00000000" w:rsidDel="00000000" w:rsidP="00000000" w:rsidRDefault="00000000" w:rsidRPr="00000000" w14:paraId="00000308">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Lease transactions recognised as an expense in the profit and loss account over the lease term on straight line basis.</w:t>
      </w:r>
    </w:p>
    <w:p w:rsidR="00000000" w:rsidDel="00000000" w:rsidP="00000000" w:rsidRDefault="00000000" w:rsidRPr="00000000" w14:paraId="00000309">
      <w:pPr>
        <w:spacing w:line="360" w:lineRule="auto"/>
        <w:jc w:val="both"/>
        <w:rPr>
          <w:rFonts w:ascii="Montserrat" w:cs="Montserrat" w:eastAsia="Montserrat" w:hAnsi="Montserrat"/>
          <w:sz w:val="8"/>
          <w:szCs w:val="8"/>
        </w:rPr>
      </w:pPr>
      <w:r w:rsidDel="00000000" w:rsidR="00000000" w:rsidRPr="00000000">
        <w:rPr>
          <w:rtl w:val="0"/>
        </w:rPr>
      </w:r>
    </w:p>
    <w:p w:rsidR="00000000" w:rsidDel="00000000" w:rsidP="00000000" w:rsidRDefault="00000000" w:rsidRPr="00000000" w14:paraId="0000030A">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13) Cash and cash equivalents</w:t>
      </w:r>
      <w:r w:rsidDel="00000000" w:rsidR="00000000" w:rsidRPr="00000000">
        <w:rPr>
          <w:rtl w:val="0"/>
        </w:rPr>
      </w:r>
    </w:p>
    <w:p w:rsidR="00000000" w:rsidDel="00000000" w:rsidP="00000000" w:rsidRDefault="00000000" w:rsidRPr="00000000" w14:paraId="0000030B">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Cash and cash equivalents include cash in hand, balances with RBI, balances with other banks and money at call and short notice.</w:t>
      </w:r>
    </w:p>
    <w:p w:rsidR="00000000" w:rsidDel="00000000" w:rsidP="00000000" w:rsidRDefault="00000000" w:rsidRPr="00000000" w14:paraId="0000030C">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D">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E">
      <w:pPr>
        <w:pStyle w:val="Heading2"/>
        <w:spacing w:line="360" w:lineRule="auto"/>
        <w:rPr>
          <w:rFonts w:ascii="Montserrat" w:cs="Montserrat" w:eastAsia="Montserrat" w:hAnsi="Montserrat"/>
          <w:b w:val="1"/>
          <w:sz w:val="24"/>
          <w:szCs w:val="24"/>
        </w:rPr>
      </w:pPr>
      <w:bookmarkStart w:colFirst="0" w:colLast="0" w:name="_3gsta1v4rnk" w:id="29"/>
      <w:bookmarkEnd w:id="29"/>
      <w:r w:rsidDel="00000000" w:rsidR="00000000" w:rsidRPr="00000000">
        <w:rPr>
          <w:rFonts w:ascii="Montserrat" w:cs="Montserrat" w:eastAsia="Montserrat" w:hAnsi="Montserrat"/>
          <w:rtl w:val="0"/>
        </w:rPr>
        <w:t xml:space="preserve">MANAGEMENT COMMENTARY AND DISCUSSION:</w:t>
      </w:r>
      <w:r w:rsidDel="00000000" w:rsidR="00000000" w:rsidRPr="00000000">
        <w:rPr>
          <w:rtl w:val="0"/>
        </w:rPr>
      </w:r>
    </w:p>
    <w:p w:rsidR="00000000" w:rsidDel="00000000" w:rsidP="00000000" w:rsidRDefault="00000000" w:rsidRPr="00000000" w14:paraId="0000030F">
      <w:pPr>
        <w:numPr>
          <w:ilvl w:val="0"/>
          <w:numId w:val="15"/>
        </w:numPr>
        <w:spacing w:after="200" w:line="360" w:lineRule="auto"/>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In fiscal 2022, the ICICI Bank maintained a strategic focus on </w:t>
      </w:r>
      <w:r w:rsidDel="00000000" w:rsidR="00000000" w:rsidRPr="00000000">
        <w:rPr>
          <w:rFonts w:ascii="Montserrat" w:cs="Montserrat" w:eastAsia="Montserrat" w:hAnsi="Montserrat"/>
          <w:b w:val="1"/>
          <w:sz w:val="24"/>
          <w:szCs w:val="24"/>
          <w:rtl w:val="0"/>
        </w:rPr>
        <w:t xml:space="preserve">profitable growth in business</w:t>
      </w:r>
      <w:r w:rsidDel="00000000" w:rsidR="00000000" w:rsidRPr="00000000">
        <w:rPr>
          <w:rFonts w:ascii="Montserrat" w:cs="Montserrat" w:eastAsia="Montserrat" w:hAnsi="Montserrat"/>
          <w:sz w:val="24"/>
          <w:szCs w:val="24"/>
          <w:rtl w:val="0"/>
        </w:rPr>
        <w:t xml:space="preserve"> within the guardrails of risk and compliance.</w:t>
      </w:r>
    </w:p>
    <w:p w:rsidR="00000000" w:rsidDel="00000000" w:rsidP="00000000" w:rsidRDefault="00000000" w:rsidRPr="00000000" w14:paraId="00000310">
      <w:pPr>
        <w:numPr>
          <w:ilvl w:val="0"/>
          <w:numId w:val="15"/>
        </w:numPr>
        <w:spacing w:after="200" w:before="0" w:line="360" w:lineRule="auto"/>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Leveraging its branch network, digital channels, partnerships and presence across various ecosystems, the Bank aims to expand its customer base using a </w:t>
      </w:r>
      <w:r w:rsidDel="00000000" w:rsidR="00000000" w:rsidRPr="00000000">
        <w:rPr>
          <w:rFonts w:ascii="Montserrat" w:cs="Montserrat" w:eastAsia="Montserrat" w:hAnsi="Montserrat"/>
          <w:b w:val="1"/>
          <w:sz w:val="24"/>
          <w:szCs w:val="24"/>
          <w:rtl w:val="0"/>
        </w:rPr>
        <w:t xml:space="preserve">360-degree customer centric approach</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11">
      <w:pPr>
        <w:numPr>
          <w:ilvl w:val="0"/>
          <w:numId w:val="15"/>
        </w:numPr>
        <w:spacing w:after="200" w:before="0" w:line="360" w:lineRule="auto"/>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The ICICI Bank aims to serve all financial requirements of customers and their ecosystems. Using a concept of ‘ICICI STACK for Corporates’, the Bank offers </w:t>
      </w:r>
      <w:r w:rsidDel="00000000" w:rsidR="00000000" w:rsidRPr="00000000">
        <w:rPr>
          <w:rFonts w:ascii="Montserrat" w:cs="Montserrat" w:eastAsia="Montserrat" w:hAnsi="Montserrat"/>
          <w:b w:val="1"/>
          <w:sz w:val="24"/>
          <w:szCs w:val="24"/>
          <w:rtl w:val="0"/>
        </w:rPr>
        <w:t xml:space="preserve">customized solutions</w:t>
      </w:r>
      <w:r w:rsidDel="00000000" w:rsidR="00000000" w:rsidRPr="00000000">
        <w:rPr>
          <w:rFonts w:ascii="Montserrat" w:cs="Montserrat" w:eastAsia="Montserrat" w:hAnsi="Montserrat"/>
          <w:sz w:val="24"/>
          <w:szCs w:val="24"/>
          <w:rtl w:val="0"/>
        </w:rPr>
        <w:t xml:space="preserve"> to corporates and their network of employees, vendors, dealers and other parts of their ecosystems.</w:t>
      </w:r>
    </w:p>
    <w:p w:rsidR="00000000" w:rsidDel="00000000" w:rsidP="00000000" w:rsidRDefault="00000000" w:rsidRPr="00000000" w14:paraId="00000312">
      <w:pPr>
        <w:numPr>
          <w:ilvl w:val="0"/>
          <w:numId w:val="15"/>
        </w:numPr>
        <w:spacing w:after="200" w:before="0" w:line="360" w:lineRule="auto"/>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The Bank incorporates a </w:t>
      </w:r>
      <w:r w:rsidDel="00000000" w:rsidR="00000000" w:rsidRPr="00000000">
        <w:rPr>
          <w:rFonts w:ascii="Montserrat" w:cs="Montserrat" w:eastAsia="Montserrat" w:hAnsi="Montserrat"/>
          <w:b w:val="1"/>
          <w:sz w:val="24"/>
          <w:szCs w:val="24"/>
          <w:rtl w:val="0"/>
        </w:rPr>
        <w:t xml:space="preserve">micro market based approach</w:t>
      </w:r>
      <w:r w:rsidDel="00000000" w:rsidR="00000000" w:rsidRPr="00000000">
        <w:rPr>
          <w:rFonts w:ascii="Montserrat" w:cs="Montserrat" w:eastAsia="Montserrat" w:hAnsi="Montserrat"/>
          <w:sz w:val="24"/>
          <w:szCs w:val="24"/>
          <w:rtl w:val="0"/>
        </w:rPr>
        <w:t xml:space="preserve"> to create an efficient distribution and resource allocation strategy strengthening the branch network where required.</w:t>
      </w:r>
    </w:p>
    <w:p w:rsidR="00000000" w:rsidDel="00000000" w:rsidP="00000000" w:rsidRDefault="00000000" w:rsidRPr="00000000" w14:paraId="00000313">
      <w:pPr>
        <w:numPr>
          <w:ilvl w:val="0"/>
          <w:numId w:val="15"/>
        </w:numPr>
        <w:spacing w:after="200" w:before="0" w:line="360" w:lineRule="auto"/>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The Bank focuses on</w:t>
      </w:r>
      <w:r w:rsidDel="00000000" w:rsidR="00000000" w:rsidRPr="00000000">
        <w:rPr>
          <w:rFonts w:ascii="Montserrat" w:cs="Montserrat" w:eastAsia="Montserrat" w:hAnsi="Montserrat"/>
          <w:b w:val="1"/>
          <w:sz w:val="24"/>
          <w:szCs w:val="24"/>
          <w:rtl w:val="0"/>
        </w:rPr>
        <w:t xml:space="preserve"> internal cross-functional collaboration and external partnerships</w:t>
      </w:r>
      <w:r w:rsidDel="00000000" w:rsidR="00000000" w:rsidRPr="00000000">
        <w:rPr>
          <w:rFonts w:ascii="Montserrat" w:cs="Montserrat" w:eastAsia="Montserrat" w:hAnsi="Montserrat"/>
          <w:sz w:val="24"/>
          <w:szCs w:val="24"/>
          <w:rtl w:val="0"/>
        </w:rPr>
        <w:t xml:space="preserve"> to provide solutions that meet the complete banking requirements of customers.</w:t>
      </w:r>
    </w:p>
    <w:p w:rsidR="00000000" w:rsidDel="00000000" w:rsidP="00000000" w:rsidRDefault="00000000" w:rsidRPr="00000000" w14:paraId="00000314">
      <w:pPr>
        <w:numPr>
          <w:ilvl w:val="0"/>
          <w:numId w:val="15"/>
        </w:numPr>
        <w:spacing w:after="200" w:line="360" w:lineRule="auto"/>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The Bank is transforming itself from </w:t>
      </w:r>
      <w:r w:rsidDel="00000000" w:rsidR="00000000" w:rsidRPr="00000000">
        <w:rPr>
          <w:rFonts w:ascii="Montserrat" w:cs="Montserrat" w:eastAsia="Montserrat" w:hAnsi="Montserrat"/>
          <w:b w:val="1"/>
          <w:sz w:val="24"/>
          <w:szCs w:val="24"/>
          <w:rtl w:val="0"/>
        </w:rPr>
        <w:t xml:space="preserve">Bank to Bank-Tech</w:t>
      </w:r>
      <w:r w:rsidDel="00000000" w:rsidR="00000000" w:rsidRPr="00000000">
        <w:rPr>
          <w:rFonts w:ascii="Montserrat" w:cs="Montserrat" w:eastAsia="Montserrat" w:hAnsi="Montserrat"/>
          <w:sz w:val="24"/>
          <w:szCs w:val="24"/>
          <w:rtl w:val="0"/>
        </w:rPr>
        <w:t xml:space="preserve">, with a focus on creating an enterprise architecture framework across digital platforms, data and analytics, micro services based architecture and other emerging technologies.</w:t>
      </w:r>
    </w:p>
    <w:p w:rsidR="00000000" w:rsidDel="00000000" w:rsidP="00000000" w:rsidRDefault="00000000" w:rsidRPr="00000000" w14:paraId="00000315">
      <w:pPr>
        <w:spacing w:line="360"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16">
      <w:pPr>
        <w:spacing w:line="36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317">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18">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19">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1A">
      <w:pPr>
        <w:pStyle w:val="Heading1"/>
        <w:spacing w:line="360" w:lineRule="auto"/>
        <w:rPr>
          <w:rFonts w:ascii="Montserrat" w:cs="Montserrat" w:eastAsia="Montserrat" w:hAnsi="Montserrat"/>
          <w:sz w:val="50"/>
          <w:szCs w:val="50"/>
        </w:rPr>
      </w:pPr>
      <w:bookmarkStart w:colFirst="0" w:colLast="0" w:name="_wgqqigu0i0w9" w:id="30"/>
      <w:bookmarkEnd w:id="30"/>
      <w:r w:rsidDel="00000000" w:rsidR="00000000" w:rsidRPr="00000000">
        <w:rPr>
          <w:rFonts w:ascii="Montserrat" w:cs="Montserrat" w:eastAsia="Montserrat" w:hAnsi="Montserrat"/>
          <w:rtl w:val="0"/>
        </w:rPr>
        <w:t xml:space="preserve">Latest news and Firm updates</w:t>
      </w:r>
      <w:r w:rsidDel="00000000" w:rsidR="00000000" w:rsidRPr="00000000">
        <w:rPr>
          <w:rtl w:val="0"/>
        </w:rPr>
      </w:r>
    </w:p>
    <w:p w:rsidR="00000000" w:rsidDel="00000000" w:rsidP="00000000" w:rsidRDefault="00000000" w:rsidRPr="00000000" w14:paraId="0000031B">
      <w:pPr>
        <w:numPr>
          <w:ilvl w:val="0"/>
          <w:numId w:val="16"/>
        </w:numPr>
        <w:spacing w:after="200" w:line="36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ICICI Bank’s profit after tax (PAT) rose to ₹7,558 crores in Q2 FY-23, reporting a growth of 37% year-on-year, led by strong loan growth of 23% year-on-year and 5% quarter-on-quarter.</w:t>
      </w:r>
    </w:p>
    <w:p w:rsidR="00000000" w:rsidDel="00000000" w:rsidP="00000000" w:rsidRDefault="00000000" w:rsidRPr="00000000" w14:paraId="0000031C">
      <w:pPr>
        <w:numPr>
          <w:ilvl w:val="0"/>
          <w:numId w:val="16"/>
        </w:numPr>
        <w:spacing w:after="200" w:before="0" w:line="36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ICICI Bank hiked fixed deposit interest rates for the second time in October which will allow senior citizens to earn up to 6.95%.</w:t>
      </w:r>
    </w:p>
    <w:p w:rsidR="00000000" w:rsidDel="00000000" w:rsidP="00000000" w:rsidRDefault="00000000" w:rsidRPr="00000000" w14:paraId="0000031D">
      <w:pPr>
        <w:numPr>
          <w:ilvl w:val="0"/>
          <w:numId w:val="16"/>
        </w:numPr>
        <w:spacing w:after="200" w:before="0" w:line="36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ICICI Bank stayed among the top five performers on the Sensex and Nifty 50, while it was the best performer in the banking space.</w:t>
      </w:r>
    </w:p>
    <w:p w:rsidR="00000000" w:rsidDel="00000000" w:rsidP="00000000" w:rsidRDefault="00000000" w:rsidRPr="00000000" w14:paraId="0000031E">
      <w:pPr>
        <w:numPr>
          <w:ilvl w:val="0"/>
          <w:numId w:val="16"/>
        </w:numPr>
        <w:spacing w:after="200" w:line="36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ICICI Bank surpassed estimates with double-digit growth in profitability and interest income, with healthier margins and improved asset quality in Q2 FY-23.</w:t>
      </w:r>
    </w:p>
    <w:p w:rsidR="00000000" w:rsidDel="00000000" w:rsidP="00000000" w:rsidRDefault="00000000" w:rsidRPr="00000000" w14:paraId="0000031F">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0">
      <w:pPr>
        <w:spacing w:line="360" w:lineRule="auto"/>
        <w:jc w:val="center"/>
        <w:rPr>
          <w:rFonts w:ascii="Montserrat" w:cs="Montserrat" w:eastAsia="Montserrat" w:hAnsi="Montserrat"/>
          <w:b w:val="1"/>
          <w:sz w:val="52"/>
          <w:szCs w:val="52"/>
        </w:rPr>
      </w:pPr>
      <w:r w:rsidDel="00000000" w:rsidR="00000000" w:rsidRPr="00000000">
        <w:rPr>
          <w:rFonts w:ascii="Montserrat" w:cs="Montserrat" w:eastAsia="Montserrat" w:hAnsi="Montserrat"/>
          <w:b w:val="1"/>
          <w:sz w:val="52"/>
          <w:szCs w:val="52"/>
        </w:rPr>
        <w:drawing>
          <wp:inline distB="114300" distT="114300" distL="114300" distR="114300">
            <wp:extent cx="3900488" cy="2019300"/>
            <wp:effectExtent b="0" l="0" r="0" t="0"/>
            <wp:docPr id="17" name="image16.png"/>
            <a:graphic>
              <a:graphicData uri="http://schemas.openxmlformats.org/drawingml/2006/picture">
                <pic:pic>
                  <pic:nvPicPr>
                    <pic:cNvPr id="0" name="image16.png"/>
                    <pic:cNvPicPr preferRelativeResize="0"/>
                  </pic:nvPicPr>
                  <pic:blipFill>
                    <a:blip r:embed="rId50"/>
                    <a:srcRect b="0" l="2211" r="2447" t="0"/>
                    <a:stretch>
                      <a:fillRect/>
                    </a:stretch>
                  </pic:blipFill>
                  <pic:spPr>
                    <a:xfrm>
                      <a:off x="0" y="0"/>
                      <a:ext cx="3900488"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2">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3">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4">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617700" cy="1338034"/>
            <wp:effectExtent b="0" l="0" r="0" t="0"/>
            <wp:docPr id="15" name="image14.png"/>
            <a:graphic>
              <a:graphicData uri="http://schemas.openxmlformats.org/drawingml/2006/picture">
                <pic:pic>
                  <pic:nvPicPr>
                    <pic:cNvPr id="0" name="image14.png"/>
                    <pic:cNvPicPr preferRelativeResize="0"/>
                  </pic:nvPicPr>
                  <pic:blipFill>
                    <a:blip r:embed="rId51"/>
                    <a:srcRect b="0" l="2403" r="4566" t="0"/>
                    <a:stretch>
                      <a:fillRect/>
                    </a:stretch>
                  </pic:blipFill>
                  <pic:spPr>
                    <a:xfrm>
                      <a:off x="0" y="0"/>
                      <a:ext cx="5617700" cy="133803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4314825</wp:posOffset>
            </wp:positionV>
            <wp:extent cx="4400550" cy="3422650"/>
            <wp:effectExtent b="0" l="0" r="0" t="0"/>
            <wp:wrapNone/>
            <wp:docPr id="35" name="image43.png"/>
            <a:graphic>
              <a:graphicData uri="http://schemas.openxmlformats.org/drawingml/2006/picture">
                <pic:pic>
                  <pic:nvPicPr>
                    <pic:cNvPr id="0" name="image43.png"/>
                    <pic:cNvPicPr preferRelativeResize="0"/>
                  </pic:nvPicPr>
                  <pic:blipFill>
                    <a:blip r:embed="rId52"/>
                    <a:srcRect b="0" l="4170" r="3081" t="0"/>
                    <a:stretch>
                      <a:fillRect/>
                    </a:stretch>
                  </pic:blipFill>
                  <pic:spPr>
                    <a:xfrm>
                      <a:off x="0" y="0"/>
                      <a:ext cx="4400550" cy="3422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1502740</wp:posOffset>
            </wp:positionV>
            <wp:extent cx="6367463" cy="2799088"/>
            <wp:effectExtent b="0" l="0" r="0" t="0"/>
            <wp:wrapNone/>
            <wp:docPr id="3" name="image38.png"/>
            <a:graphic>
              <a:graphicData uri="http://schemas.openxmlformats.org/drawingml/2006/picture">
                <pic:pic>
                  <pic:nvPicPr>
                    <pic:cNvPr id="0" name="image38.png"/>
                    <pic:cNvPicPr preferRelativeResize="0"/>
                  </pic:nvPicPr>
                  <pic:blipFill>
                    <a:blip r:embed="rId53"/>
                    <a:srcRect b="0" l="961" r="1282" t="0"/>
                    <a:stretch>
                      <a:fillRect/>
                    </a:stretch>
                  </pic:blipFill>
                  <pic:spPr>
                    <a:xfrm>
                      <a:off x="0" y="0"/>
                      <a:ext cx="6367463" cy="2799088"/>
                    </a:xfrm>
                    <a:prstGeom prst="rect"/>
                    <a:ln/>
                  </pic:spPr>
                </pic:pic>
              </a:graphicData>
            </a:graphic>
          </wp:anchor>
        </w:drawing>
      </w:r>
    </w:p>
    <w:p w:rsidR="00000000" w:rsidDel="00000000" w:rsidP="00000000" w:rsidRDefault="00000000" w:rsidRPr="00000000" w14:paraId="00000325">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6">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7">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8">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9">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A">
      <w:pPr>
        <w:spacing w:line="360" w:lineRule="auto"/>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B">
      <w:pPr>
        <w:spacing w:line="360" w:lineRule="auto"/>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C">
      <w:pPr>
        <w:spacing w:line="360" w:lineRule="auto"/>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D">
      <w:pPr>
        <w:spacing w:line="360" w:lineRule="auto"/>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E">
      <w:pPr>
        <w:spacing w:line="360" w:lineRule="auto"/>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2F">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30">
      <w:pPr>
        <w:pStyle w:val="Heading1"/>
        <w:spacing w:line="360" w:lineRule="auto"/>
        <w:rPr>
          <w:rFonts w:ascii="Montserrat" w:cs="Montserrat" w:eastAsia="Montserrat" w:hAnsi="Montserrat"/>
        </w:rPr>
      </w:pPr>
      <w:bookmarkStart w:colFirst="0" w:colLast="0" w:name="_9xnijcrytmlx" w:id="31"/>
      <w:bookmarkEnd w:id="31"/>
      <w:r w:rsidDel="00000000" w:rsidR="00000000" w:rsidRPr="00000000">
        <w:rPr>
          <w:rtl w:val="0"/>
        </w:rPr>
      </w:r>
    </w:p>
    <w:p w:rsidR="00000000" w:rsidDel="00000000" w:rsidP="00000000" w:rsidRDefault="00000000" w:rsidRPr="00000000" w14:paraId="00000331">
      <w:pPr>
        <w:pStyle w:val="Heading1"/>
        <w:spacing w:line="360" w:lineRule="auto"/>
        <w:rPr>
          <w:rFonts w:ascii="Montserrat" w:cs="Montserrat" w:eastAsia="Montserrat" w:hAnsi="Montserrat"/>
        </w:rPr>
      </w:pPr>
      <w:bookmarkStart w:colFirst="0" w:colLast="0" w:name="_3v180i6spsf6" w:id="32"/>
      <w:bookmarkEnd w:id="32"/>
      <w:r w:rsidDel="00000000" w:rsidR="00000000" w:rsidRPr="00000000">
        <w:rPr>
          <w:rtl w:val="0"/>
        </w:rPr>
      </w:r>
    </w:p>
    <w:p w:rsidR="00000000" w:rsidDel="00000000" w:rsidP="00000000" w:rsidRDefault="00000000" w:rsidRPr="00000000" w14:paraId="00000332">
      <w:pPr>
        <w:pStyle w:val="Heading1"/>
        <w:spacing w:line="360" w:lineRule="auto"/>
        <w:rPr>
          <w:rFonts w:ascii="Montserrat" w:cs="Montserrat" w:eastAsia="Montserrat" w:hAnsi="Montserrat"/>
        </w:rPr>
      </w:pPr>
      <w:bookmarkStart w:colFirst="0" w:colLast="0" w:name="_umdolw869h8f" w:id="33"/>
      <w:bookmarkEnd w:id="33"/>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1"/>
        <w:spacing w:line="360" w:lineRule="auto"/>
        <w:rPr>
          <w:rFonts w:ascii="Montserrat" w:cs="Montserrat" w:eastAsia="Montserrat" w:hAnsi="Montserrat"/>
          <w:sz w:val="24"/>
          <w:szCs w:val="24"/>
        </w:rPr>
      </w:pPr>
      <w:bookmarkStart w:colFirst="0" w:colLast="0" w:name="_iavu8w1rsit" w:id="34"/>
      <w:bookmarkEnd w:id="34"/>
      <w:r w:rsidDel="00000000" w:rsidR="00000000" w:rsidRPr="00000000">
        <w:rPr>
          <w:rFonts w:ascii="Montserrat" w:cs="Montserrat" w:eastAsia="Montserrat" w:hAnsi="Montserrat"/>
          <w:rtl w:val="0"/>
        </w:rPr>
        <w:t xml:space="preserve">Annexures</w:t>
      </w:r>
      <w:r w:rsidDel="00000000" w:rsidR="00000000" w:rsidRPr="00000000">
        <w:rPr>
          <w:rtl w:val="0"/>
        </w:rPr>
      </w:r>
    </w:p>
    <w:p w:rsidR="00000000" w:rsidDel="00000000" w:rsidP="00000000" w:rsidRDefault="00000000" w:rsidRPr="00000000" w14:paraId="00000337">
      <w:pPr>
        <w:spacing w:line="360" w:lineRule="auto"/>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Investment Question:- </w:t>
      </w:r>
    </w:p>
    <w:p w:rsidR="00000000" w:rsidDel="00000000" w:rsidP="00000000" w:rsidRDefault="00000000" w:rsidRPr="00000000" w14:paraId="00000338">
      <w:pPr>
        <w:spacing w:line="360" w:lineRule="auto"/>
        <w:ind w:left="0" w:firstLine="0"/>
        <w:rPr>
          <w:rFonts w:ascii="Montserrat" w:cs="Montserrat" w:eastAsia="Montserrat" w:hAnsi="Montserrat"/>
          <w:color w:val="dd1144"/>
          <w:sz w:val="24"/>
          <w:szCs w:val="24"/>
        </w:rPr>
      </w:pPr>
      <w:r w:rsidDel="00000000" w:rsidR="00000000" w:rsidRPr="00000000">
        <w:rPr>
          <w:rFonts w:ascii="Montserrat" w:cs="Montserrat" w:eastAsia="Montserrat" w:hAnsi="Montserrat"/>
          <w:color w:val="2c009f"/>
          <w:sz w:val="24"/>
          <w:szCs w:val="24"/>
          <w:rtl w:val="0"/>
        </w:rPr>
        <w:t xml:space="preserve">Total Value of Investment till November 2022:</w:t>
      </w:r>
      <w:r w:rsidDel="00000000" w:rsidR="00000000" w:rsidRPr="00000000">
        <w:rPr>
          <w:rFonts w:ascii="Montserrat" w:cs="Montserrat" w:eastAsia="Montserrat" w:hAnsi="Montserrat"/>
          <w:color w:val="351c75"/>
          <w:sz w:val="24"/>
          <w:szCs w:val="24"/>
          <w:rtl w:val="0"/>
        </w:rPr>
        <w:t xml:space="preserve">  </w:t>
      </w:r>
      <w:r w:rsidDel="00000000" w:rsidR="00000000" w:rsidRPr="00000000">
        <w:rPr>
          <w:rFonts w:ascii="Montserrat" w:cs="Montserrat" w:eastAsia="Montserrat" w:hAnsi="Montserrat"/>
          <w:b w:val="1"/>
          <w:color w:val="dd1144"/>
          <w:sz w:val="24"/>
          <w:szCs w:val="24"/>
          <w:rtl w:val="0"/>
        </w:rPr>
        <w:t xml:space="preserve">Rs.</w:t>
      </w:r>
      <w:r w:rsidDel="00000000" w:rsidR="00000000" w:rsidRPr="00000000">
        <w:rPr>
          <w:rFonts w:ascii="Montserrat" w:cs="Montserrat" w:eastAsia="Montserrat" w:hAnsi="Montserrat"/>
          <w:color w:val="dd1144"/>
          <w:sz w:val="24"/>
          <w:szCs w:val="24"/>
          <w:rtl w:val="0"/>
        </w:rPr>
        <w:t xml:space="preserve"> 578719.5</w:t>
      </w:r>
    </w:p>
    <w:p w:rsidR="00000000" w:rsidDel="00000000" w:rsidP="00000000" w:rsidRDefault="00000000" w:rsidRPr="00000000" w14:paraId="00000339">
      <w:pPr>
        <w:spacing w:line="360" w:lineRule="auto"/>
        <w:ind w:left="0" w:firstLine="0"/>
        <w:rPr>
          <w:rFonts w:ascii="Montserrat" w:cs="Montserrat" w:eastAsia="Montserrat" w:hAnsi="Montserrat"/>
          <w:color w:val="dd1144"/>
          <w:sz w:val="24"/>
          <w:szCs w:val="24"/>
        </w:rPr>
      </w:pPr>
      <w:r w:rsidDel="00000000" w:rsidR="00000000" w:rsidRPr="00000000">
        <w:rPr>
          <w:rFonts w:ascii="Montserrat" w:cs="Montserrat" w:eastAsia="Montserrat" w:hAnsi="Montserrat"/>
          <w:color w:val="2c009f"/>
          <w:sz w:val="24"/>
          <w:szCs w:val="24"/>
          <w:rtl w:val="0"/>
        </w:rPr>
        <w:t xml:space="preserve">Total Number of Shares till November 2022: </w:t>
      </w:r>
      <w:r w:rsidDel="00000000" w:rsidR="00000000" w:rsidRPr="00000000">
        <w:rPr>
          <w:rFonts w:ascii="Montserrat" w:cs="Montserrat" w:eastAsia="Montserrat" w:hAnsi="Montserrat"/>
          <w:color w:val="351c75"/>
          <w:sz w:val="24"/>
          <w:szCs w:val="24"/>
          <w:rtl w:val="0"/>
        </w:rPr>
        <w:t xml:space="preserve"> </w:t>
      </w:r>
      <w:r w:rsidDel="00000000" w:rsidR="00000000" w:rsidRPr="00000000">
        <w:rPr>
          <w:rFonts w:ascii="Montserrat" w:cs="Montserrat" w:eastAsia="Montserrat" w:hAnsi="Montserrat"/>
          <w:color w:val="dd1144"/>
          <w:sz w:val="24"/>
          <w:szCs w:val="24"/>
          <w:rtl w:val="0"/>
        </w:rPr>
        <w:t xml:space="preserve">1104.0</w:t>
      </w:r>
    </w:p>
    <w:p w:rsidR="00000000" w:rsidDel="00000000" w:rsidP="00000000" w:rsidRDefault="00000000" w:rsidRPr="00000000" w14:paraId="0000033A">
      <w:pPr>
        <w:spacing w:line="360" w:lineRule="auto"/>
        <w:ind w:left="0" w:firstLine="0"/>
        <w:rPr>
          <w:rFonts w:ascii="Montserrat" w:cs="Montserrat" w:eastAsia="Montserrat" w:hAnsi="Montserrat"/>
          <w:color w:val="dd1144"/>
          <w:sz w:val="24"/>
          <w:szCs w:val="24"/>
        </w:rPr>
      </w:pPr>
      <w:r w:rsidDel="00000000" w:rsidR="00000000" w:rsidRPr="00000000">
        <w:rPr>
          <w:rFonts w:ascii="Montserrat" w:cs="Montserrat" w:eastAsia="Montserrat" w:hAnsi="Montserrat"/>
          <w:color w:val="2c009f"/>
          <w:sz w:val="24"/>
          <w:szCs w:val="24"/>
          <w:rtl w:val="0"/>
        </w:rPr>
        <w:t xml:space="preserve">Remainder Amount till November, 2022:</w:t>
      </w:r>
      <w:r w:rsidDel="00000000" w:rsidR="00000000" w:rsidRPr="00000000">
        <w:rPr>
          <w:rFonts w:ascii="Montserrat" w:cs="Montserrat" w:eastAsia="Montserrat" w:hAnsi="Montserrat"/>
          <w:color w:val="351c75"/>
          <w:sz w:val="24"/>
          <w:szCs w:val="24"/>
          <w:rtl w:val="0"/>
        </w:rPr>
        <w:t xml:space="preserve">  </w:t>
      </w:r>
      <w:r w:rsidDel="00000000" w:rsidR="00000000" w:rsidRPr="00000000">
        <w:rPr>
          <w:rFonts w:ascii="Montserrat" w:cs="Montserrat" w:eastAsia="Montserrat" w:hAnsi="Montserrat"/>
          <w:b w:val="1"/>
          <w:color w:val="dd1144"/>
          <w:sz w:val="24"/>
          <w:szCs w:val="24"/>
          <w:rtl w:val="0"/>
        </w:rPr>
        <w:t xml:space="preserve">Rs.</w:t>
      </w:r>
      <w:r w:rsidDel="00000000" w:rsidR="00000000" w:rsidRPr="00000000">
        <w:rPr>
          <w:rFonts w:ascii="Montserrat" w:cs="Montserrat" w:eastAsia="Montserrat" w:hAnsi="Montserrat"/>
          <w:color w:val="351c75"/>
          <w:sz w:val="24"/>
          <w:szCs w:val="24"/>
          <w:rtl w:val="0"/>
        </w:rPr>
        <w:t xml:space="preserve"> </w:t>
      </w:r>
      <w:r w:rsidDel="00000000" w:rsidR="00000000" w:rsidRPr="00000000">
        <w:rPr>
          <w:rFonts w:ascii="Montserrat" w:cs="Montserrat" w:eastAsia="Montserrat" w:hAnsi="Montserrat"/>
          <w:color w:val="dd1144"/>
          <w:sz w:val="24"/>
          <w:szCs w:val="24"/>
          <w:rtl w:val="0"/>
        </w:rPr>
        <w:t xml:space="preserve">6255.5</w:t>
      </w:r>
    </w:p>
    <w:p w:rsidR="00000000" w:rsidDel="00000000" w:rsidP="00000000" w:rsidRDefault="00000000" w:rsidRPr="00000000" w14:paraId="0000033B">
      <w:pPr>
        <w:spacing w:line="36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CODE (in PYTHON) FOR CALCULATION</w:t>
      </w:r>
      <w:r w:rsidDel="00000000" w:rsidR="00000000" w:rsidRPr="00000000">
        <w:rPr>
          <w:rFonts w:ascii="Montserrat" w:cs="Montserrat" w:eastAsia="Montserrat" w:hAnsi="Montserrat"/>
          <w:sz w:val="24"/>
          <w:szCs w:val="24"/>
          <w:rtl w:val="0"/>
        </w:rPr>
        <w:t xml:space="preserve">:</w:t>
      </w:r>
    </w:p>
    <w:tbl>
      <w:tblPr>
        <w:tblStyle w:val="Table13"/>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000000000002"/>
        <w:tblGridChange w:id="0">
          <w:tblGrid>
            <w:gridCol w:w="9360.000000000002"/>
          </w:tblGrid>
        </w:tblGridChange>
      </w:tblGrid>
      <w:tr>
        <w:trPr>
          <w:cantSplit w:val="0"/>
          <w:trHeight w:val="46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3C">
            <w:pPr>
              <w:numPr>
                <w:ilvl w:val="0"/>
                <w:numId w:val="14"/>
              </w:numPr>
              <w:pBdr>
                <w:top w:color="auto" w:space="0" w:sz="0" w:val="none"/>
                <w:left w:color="6ce26c" w:space="0" w:sz="18" w:val="single"/>
                <w:bottom w:color="auto" w:space="0" w:sz="0" w:val="none"/>
                <w:right w:color="auto" w:space="9" w:sz="0" w:val="none"/>
                <w:between w:color="auto" w:space="0" w:sz="0" w:val="none"/>
              </w:pBdr>
              <w:shd w:fill="ffffff" w:val="clear"/>
              <w:spacing w:line="280" w:lineRule="auto"/>
              <w:ind w:left="720" w:hanging="360"/>
              <w:rPr/>
            </w:pPr>
            <w:r w:rsidDel="00000000" w:rsidR="00000000" w:rsidRPr="00000000">
              <w:rPr>
                <w:rFonts w:ascii="Consolas" w:cs="Consolas" w:eastAsia="Consolas" w:hAnsi="Consolas"/>
                <w:b w:val="1"/>
                <w:color w:val="006699"/>
                <w:sz w:val="18"/>
                <w:szCs w:val="18"/>
                <w:rtl w:val="0"/>
              </w:rPr>
              <w:t xml:space="preserve">import</w:t>
            </w:r>
            <w:r w:rsidDel="00000000" w:rsidR="00000000" w:rsidRPr="00000000">
              <w:rPr>
                <w:rFonts w:ascii="Consolas" w:cs="Consolas" w:eastAsia="Consolas" w:hAnsi="Consolas"/>
                <w:sz w:val="18"/>
                <w:szCs w:val="18"/>
                <w:rtl w:val="0"/>
              </w:rPr>
              <w:t xml:space="preserve"> pandas as pd</w:t>
            </w:r>
          </w:p>
          <w:p w:rsidR="00000000" w:rsidDel="00000000" w:rsidP="00000000" w:rsidRDefault="00000000" w:rsidRPr="00000000" w14:paraId="0000033D">
            <w:pPr>
              <w:numPr>
                <w:ilvl w:val="0"/>
                <w:numId w:val="14"/>
              </w:numPr>
              <w:pBdr>
                <w:top w:color="auto" w:space="0" w:sz="0" w:val="none"/>
                <w:left w:color="6ce26c" w:space="0" w:sz="18" w:val="single"/>
                <w:bottom w:color="auto" w:space="0" w:sz="0" w:val="none"/>
                <w:right w:color="auto" w:space="9" w:sz="0" w:val="none"/>
                <w:between w:color="auto" w:space="0" w:sz="0" w:val="none"/>
              </w:pBdr>
              <w:shd w:fill="f8f8f8" w:val="clear"/>
              <w:spacing w:line="280" w:lineRule="auto"/>
              <w:ind w:left="720" w:hanging="360"/>
              <w:rPr/>
            </w:pPr>
            <w:r w:rsidDel="00000000" w:rsidR="00000000" w:rsidRPr="00000000">
              <w:rPr>
                <w:rFonts w:ascii="Consolas" w:cs="Consolas" w:eastAsia="Consolas" w:hAnsi="Consolas"/>
                <w:sz w:val="18"/>
                <w:szCs w:val="18"/>
                <w:rtl w:val="0"/>
              </w:rPr>
              <w:t xml:space="preserve">df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pd.read_csv(</w:t>
            </w:r>
            <w:r w:rsidDel="00000000" w:rsidR="00000000" w:rsidRPr="00000000">
              <w:rPr>
                <w:rFonts w:ascii="Consolas" w:cs="Consolas" w:eastAsia="Consolas" w:hAnsi="Consolas"/>
                <w:color w:val="0000ff"/>
                <w:sz w:val="18"/>
                <w:szCs w:val="18"/>
                <w:rtl w:val="0"/>
              </w:rPr>
              <w:t xml:space="preserve">'sp.csv'</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3E">
            <w:pPr>
              <w:numPr>
                <w:ilvl w:val="0"/>
                <w:numId w:val="14"/>
              </w:numPr>
              <w:pBdr>
                <w:top w:color="auto" w:space="0" w:sz="0" w:val="none"/>
                <w:left w:color="6ce26c" w:space="0" w:sz="18" w:val="single"/>
                <w:bottom w:color="auto" w:space="0" w:sz="0" w:val="none"/>
                <w:right w:color="auto" w:space="9" w:sz="0" w:val="none"/>
                <w:between w:color="auto" w:space="0" w:sz="0" w:val="none"/>
              </w:pBdr>
              <w:shd w:fill="ffffff" w:val="clear"/>
              <w:spacing w:line="280" w:lineRule="auto"/>
              <w:ind w:left="720" w:hanging="360"/>
              <w:rPr/>
            </w:pPr>
            <w:r w:rsidDel="00000000" w:rsidR="00000000" w:rsidRPr="00000000">
              <w:rPr>
                <w:rFonts w:ascii="Consolas" w:cs="Consolas" w:eastAsia="Consolas" w:hAnsi="Consolas"/>
                <w:sz w:val="18"/>
                <w:szCs w:val="18"/>
                <w:rtl w:val="0"/>
              </w:rPr>
              <w:t xml:space="preserve">dividend_rate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ff1493"/>
                <w:sz w:val="18"/>
                <w:szCs w:val="18"/>
                <w:rtl w:val="0"/>
              </w:rPr>
              <w:t xml:space="preserve">dict</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3F">
            <w:pPr>
              <w:numPr>
                <w:ilvl w:val="0"/>
                <w:numId w:val="14"/>
              </w:numPr>
              <w:pBdr>
                <w:top w:color="auto" w:space="0" w:sz="0" w:val="none"/>
                <w:left w:color="6ce26c" w:space="0" w:sz="18" w:val="single"/>
                <w:bottom w:color="auto" w:space="0" w:sz="0" w:val="none"/>
                <w:right w:color="auto" w:space="9" w:sz="0" w:val="none"/>
                <w:between w:color="auto" w:space="0" w:sz="0" w:val="none"/>
              </w:pBdr>
              <w:shd w:fill="f8f8f8" w:val="clear"/>
              <w:spacing w:line="280" w:lineRule="auto"/>
              <w:ind w:left="720" w:hanging="360"/>
              <w:rPr/>
            </w:pPr>
            <w:r w:rsidDel="00000000" w:rsidR="00000000" w:rsidRPr="00000000">
              <w:rPr>
                <w:rFonts w:ascii="Consolas" w:cs="Consolas" w:eastAsia="Consolas" w:hAnsi="Consolas"/>
                <w:sz w:val="18"/>
                <w:szCs w:val="18"/>
                <w:rtl w:val="0"/>
              </w:rPr>
              <w:t xml:space="preserve">dividend_rate[</w:t>
            </w:r>
            <w:r w:rsidDel="00000000" w:rsidR="00000000" w:rsidRPr="00000000">
              <w:rPr>
                <w:rFonts w:ascii="Consolas" w:cs="Consolas" w:eastAsia="Consolas" w:hAnsi="Consolas"/>
                <w:color w:val="0000ff"/>
                <w:sz w:val="18"/>
                <w:szCs w:val="18"/>
                <w:rtl w:val="0"/>
              </w:rPr>
              <w:t xml:space="preserve">'2018'</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9900"/>
                <w:sz w:val="18"/>
                <w:szCs w:val="18"/>
                <w:rtl w:val="0"/>
              </w:rPr>
              <w:t xml:space="preserve">1.5</w:t>
            </w:r>
          </w:p>
          <w:p w:rsidR="00000000" w:rsidDel="00000000" w:rsidP="00000000" w:rsidRDefault="00000000" w:rsidRPr="00000000" w14:paraId="00000340">
            <w:pPr>
              <w:numPr>
                <w:ilvl w:val="0"/>
                <w:numId w:val="14"/>
              </w:numPr>
              <w:pBdr>
                <w:top w:color="auto" w:space="0" w:sz="0" w:val="none"/>
                <w:left w:color="6ce26c" w:space="0" w:sz="18" w:val="single"/>
                <w:bottom w:color="auto" w:space="0" w:sz="0" w:val="none"/>
                <w:right w:color="auto" w:space="9" w:sz="0" w:val="none"/>
                <w:between w:color="auto" w:space="0" w:sz="0" w:val="none"/>
              </w:pBdr>
              <w:shd w:fill="ffffff" w:val="clear"/>
              <w:spacing w:line="280" w:lineRule="auto"/>
              <w:ind w:left="720" w:hanging="360"/>
              <w:rPr/>
            </w:pPr>
            <w:r w:rsidDel="00000000" w:rsidR="00000000" w:rsidRPr="00000000">
              <w:rPr>
                <w:rFonts w:ascii="Consolas" w:cs="Consolas" w:eastAsia="Consolas" w:hAnsi="Consolas"/>
                <w:sz w:val="18"/>
                <w:szCs w:val="18"/>
                <w:rtl w:val="0"/>
              </w:rPr>
              <w:t xml:space="preserve">dividend_rate[</w:t>
            </w:r>
            <w:r w:rsidDel="00000000" w:rsidR="00000000" w:rsidRPr="00000000">
              <w:rPr>
                <w:rFonts w:ascii="Consolas" w:cs="Consolas" w:eastAsia="Consolas" w:hAnsi="Consolas"/>
                <w:color w:val="0000ff"/>
                <w:sz w:val="18"/>
                <w:szCs w:val="18"/>
                <w:rtl w:val="0"/>
              </w:rPr>
              <w:t xml:space="preserve">'2019'</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9900"/>
                <w:sz w:val="18"/>
                <w:szCs w:val="18"/>
                <w:rtl w:val="0"/>
              </w:rPr>
              <w:t xml:space="preserve">1</w:t>
            </w:r>
          </w:p>
          <w:p w:rsidR="00000000" w:rsidDel="00000000" w:rsidP="00000000" w:rsidRDefault="00000000" w:rsidRPr="00000000" w14:paraId="00000341">
            <w:pPr>
              <w:numPr>
                <w:ilvl w:val="0"/>
                <w:numId w:val="14"/>
              </w:numPr>
              <w:pBdr>
                <w:top w:color="auto" w:space="0" w:sz="0" w:val="none"/>
                <w:left w:color="6ce26c" w:space="0" w:sz="18" w:val="single"/>
                <w:bottom w:color="auto" w:space="0" w:sz="0" w:val="none"/>
                <w:right w:color="auto" w:space="9" w:sz="0" w:val="none"/>
                <w:between w:color="auto" w:space="0" w:sz="0" w:val="none"/>
              </w:pBdr>
              <w:shd w:fill="f8f8f8" w:val="clear"/>
              <w:spacing w:line="280" w:lineRule="auto"/>
              <w:ind w:left="720" w:hanging="360"/>
              <w:rPr/>
            </w:pPr>
            <w:r w:rsidDel="00000000" w:rsidR="00000000" w:rsidRPr="00000000">
              <w:rPr>
                <w:rFonts w:ascii="Consolas" w:cs="Consolas" w:eastAsia="Consolas" w:hAnsi="Consolas"/>
                <w:sz w:val="18"/>
                <w:szCs w:val="18"/>
                <w:rtl w:val="0"/>
              </w:rPr>
              <w:t xml:space="preserve">dividend_rate[</w:t>
            </w:r>
            <w:r w:rsidDel="00000000" w:rsidR="00000000" w:rsidRPr="00000000">
              <w:rPr>
                <w:rFonts w:ascii="Consolas" w:cs="Consolas" w:eastAsia="Consolas" w:hAnsi="Consolas"/>
                <w:color w:val="0000ff"/>
                <w:sz w:val="18"/>
                <w:szCs w:val="18"/>
                <w:rtl w:val="0"/>
              </w:rPr>
              <w:t xml:space="preserve">'2020'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9900"/>
                <w:sz w:val="18"/>
                <w:szCs w:val="18"/>
                <w:rtl w:val="0"/>
              </w:rPr>
              <w:t xml:space="preserve">1</w:t>
            </w:r>
          </w:p>
          <w:p w:rsidR="00000000" w:rsidDel="00000000" w:rsidP="00000000" w:rsidRDefault="00000000" w:rsidRPr="00000000" w14:paraId="00000342">
            <w:pPr>
              <w:numPr>
                <w:ilvl w:val="0"/>
                <w:numId w:val="14"/>
              </w:numPr>
              <w:pBdr>
                <w:top w:color="auto" w:space="0" w:sz="0" w:val="none"/>
                <w:left w:color="6ce26c" w:space="0" w:sz="18" w:val="single"/>
                <w:bottom w:color="auto" w:space="0" w:sz="0" w:val="none"/>
                <w:right w:color="auto" w:space="9" w:sz="0" w:val="none"/>
                <w:between w:color="auto" w:space="0" w:sz="0" w:val="none"/>
              </w:pBdr>
              <w:shd w:fill="ffffff" w:val="clear"/>
              <w:spacing w:line="280" w:lineRule="auto"/>
              <w:ind w:left="720" w:hanging="360"/>
              <w:rPr/>
            </w:pPr>
            <w:r w:rsidDel="00000000" w:rsidR="00000000" w:rsidRPr="00000000">
              <w:rPr>
                <w:rFonts w:ascii="Consolas" w:cs="Consolas" w:eastAsia="Consolas" w:hAnsi="Consolas"/>
                <w:sz w:val="18"/>
                <w:szCs w:val="18"/>
                <w:rtl w:val="0"/>
              </w:rPr>
              <w:t xml:space="preserve">dividend_rate[</w:t>
            </w:r>
            <w:r w:rsidDel="00000000" w:rsidR="00000000" w:rsidRPr="00000000">
              <w:rPr>
                <w:rFonts w:ascii="Consolas" w:cs="Consolas" w:eastAsia="Consolas" w:hAnsi="Consolas"/>
                <w:color w:val="0000ff"/>
                <w:sz w:val="18"/>
                <w:szCs w:val="18"/>
                <w:rtl w:val="0"/>
              </w:rPr>
              <w:t xml:space="preserve">'2021'</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9900"/>
                <w:sz w:val="18"/>
                <w:szCs w:val="18"/>
                <w:rtl w:val="0"/>
              </w:rPr>
              <w:t xml:space="preserve">2</w:t>
            </w:r>
          </w:p>
          <w:p w:rsidR="00000000" w:rsidDel="00000000" w:rsidP="00000000" w:rsidRDefault="00000000" w:rsidRPr="00000000" w14:paraId="00000343">
            <w:pPr>
              <w:numPr>
                <w:ilvl w:val="0"/>
                <w:numId w:val="14"/>
              </w:numPr>
              <w:pBdr>
                <w:top w:color="auto" w:space="0" w:sz="0" w:val="none"/>
                <w:left w:color="6ce26c" w:space="0" w:sz="18" w:val="single"/>
                <w:bottom w:color="auto" w:space="0" w:sz="0" w:val="none"/>
                <w:right w:color="auto" w:space="9" w:sz="0" w:val="none"/>
                <w:between w:color="auto" w:space="0" w:sz="0" w:val="none"/>
              </w:pBdr>
              <w:shd w:fill="f8f8f8" w:val="clear"/>
              <w:spacing w:line="280" w:lineRule="auto"/>
              <w:ind w:left="720" w:hanging="360"/>
              <w:rPr/>
            </w:pPr>
            <w:r w:rsidDel="00000000" w:rsidR="00000000" w:rsidRPr="00000000">
              <w:rPr>
                <w:rFonts w:ascii="Consolas" w:cs="Consolas" w:eastAsia="Consolas" w:hAnsi="Consolas"/>
                <w:sz w:val="18"/>
                <w:szCs w:val="18"/>
                <w:rtl w:val="0"/>
              </w:rPr>
              <w:t xml:space="preserve">dividend_rate[</w:t>
            </w:r>
            <w:r w:rsidDel="00000000" w:rsidR="00000000" w:rsidRPr="00000000">
              <w:rPr>
                <w:rFonts w:ascii="Consolas" w:cs="Consolas" w:eastAsia="Consolas" w:hAnsi="Consolas"/>
                <w:color w:val="0000ff"/>
                <w:sz w:val="18"/>
                <w:szCs w:val="18"/>
                <w:rtl w:val="0"/>
              </w:rPr>
              <w:t xml:space="preserve">'2022'</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9900"/>
                <w:sz w:val="18"/>
                <w:szCs w:val="18"/>
                <w:rtl w:val="0"/>
              </w:rPr>
              <w:t xml:space="preserve">5</w:t>
            </w:r>
          </w:p>
          <w:p w:rsidR="00000000" w:rsidDel="00000000" w:rsidP="00000000" w:rsidRDefault="00000000" w:rsidRPr="00000000" w14:paraId="00000344">
            <w:pPr>
              <w:numPr>
                <w:ilvl w:val="0"/>
                <w:numId w:val="14"/>
              </w:numPr>
              <w:pBdr>
                <w:top w:color="auto" w:space="0" w:sz="0" w:val="none"/>
                <w:left w:color="6ce26c" w:space="0" w:sz="18" w:val="single"/>
                <w:bottom w:color="auto" w:space="0" w:sz="0" w:val="none"/>
                <w:right w:color="auto" w:space="9" w:sz="0" w:val="none"/>
                <w:between w:color="auto" w:space="0" w:sz="0" w:val="none"/>
              </w:pBdr>
              <w:shd w:fill="ffffff" w:val="clear"/>
              <w:spacing w:line="280" w:lineRule="auto"/>
              <w:ind w:left="720" w:hanging="360"/>
              <w:rPr/>
            </w:pPr>
            <w:r w:rsidDel="00000000" w:rsidR="00000000" w:rsidRPr="00000000">
              <w:rPr>
                <w:rFonts w:ascii="Consolas" w:cs="Consolas" w:eastAsia="Consolas" w:hAnsi="Consolas"/>
                <w:sz w:val="18"/>
                <w:szCs w:val="18"/>
                <w:rtl w:val="0"/>
              </w:rPr>
              <w:t xml:space="preserve">stock_prices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ff1493"/>
                <w:sz w:val="18"/>
                <w:szCs w:val="18"/>
                <w:rtl w:val="0"/>
              </w:rPr>
              <w:t xml:space="preserve">list</w:t>
            </w:r>
            <w:r w:rsidDel="00000000" w:rsidR="00000000" w:rsidRPr="00000000">
              <w:rPr>
                <w:rFonts w:ascii="Consolas" w:cs="Consolas" w:eastAsia="Consolas" w:hAnsi="Consolas"/>
                <w:sz w:val="18"/>
                <w:szCs w:val="18"/>
                <w:rtl w:val="0"/>
              </w:rPr>
              <w:t xml:space="preserve">(df[</w:t>
            </w:r>
            <w:r w:rsidDel="00000000" w:rsidR="00000000" w:rsidRPr="00000000">
              <w:rPr>
                <w:rFonts w:ascii="Consolas" w:cs="Consolas" w:eastAsia="Consolas" w:hAnsi="Consolas"/>
                <w:color w:val="0000ff"/>
                <w:sz w:val="18"/>
                <w:szCs w:val="18"/>
                <w:rtl w:val="0"/>
              </w:rPr>
              <w:t xml:space="preserve">'Close Price'</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45">
            <w:pPr>
              <w:numPr>
                <w:ilvl w:val="0"/>
                <w:numId w:val="14"/>
              </w:numPr>
              <w:pBdr>
                <w:top w:color="auto" w:space="0" w:sz="0" w:val="none"/>
                <w:left w:color="6ce26c" w:space="0" w:sz="18" w:val="single"/>
                <w:bottom w:color="auto" w:space="0" w:sz="0" w:val="none"/>
                <w:right w:color="auto" w:space="9" w:sz="0" w:val="none"/>
                <w:between w:color="auto" w:space="0" w:sz="0" w:val="none"/>
              </w:pBdr>
              <w:shd w:fill="f8f8f8" w:val="clear"/>
              <w:spacing w:line="280" w:lineRule="auto"/>
              <w:ind w:left="720" w:hanging="360"/>
              <w:rPr/>
            </w:pPr>
            <w:r w:rsidDel="00000000" w:rsidR="00000000" w:rsidRPr="00000000">
              <w:rPr>
                <w:rFonts w:ascii="Consolas" w:cs="Consolas" w:eastAsia="Consolas" w:hAnsi="Consolas"/>
                <w:sz w:val="18"/>
                <w:szCs w:val="18"/>
                <w:rtl w:val="0"/>
              </w:rPr>
              <w:t xml:space="preserve">months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ff1493"/>
                <w:sz w:val="18"/>
                <w:szCs w:val="18"/>
                <w:rtl w:val="0"/>
              </w:rPr>
              <w:t xml:space="preserve">list</w:t>
            </w:r>
            <w:r w:rsidDel="00000000" w:rsidR="00000000" w:rsidRPr="00000000">
              <w:rPr>
                <w:rFonts w:ascii="Consolas" w:cs="Consolas" w:eastAsia="Consolas" w:hAnsi="Consolas"/>
                <w:sz w:val="18"/>
                <w:szCs w:val="18"/>
                <w:rtl w:val="0"/>
              </w:rPr>
              <w:t xml:space="preserve">(df[</w:t>
            </w:r>
            <w:r w:rsidDel="00000000" w:rsidR="00000000" w:rsidRPr="00000000">
              <w:rPr>
                <w:rFonts w:ascii="Consolas" w:cs="Consolas" w:eastAsia="Consolas" w:hAnsi="Consolas"/>
                <w:color w:val="0000ff"/>
                <w:sz w:val="18"/>
                <w:szCs w:val="18"/>
                <w:rtl w:val="0"/>
              </w:rPr>
              <w:t xml:space="preserve">'Month'</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46">
            <w:pPr>
              <w:numPr>
                <w:ilvl w:val="0"/>
                <w:numId w:val="14"/>
              </w:numPr>
              <w:pBdr>
                <w:top w:color="auto" w:space="0" w:sz="0" w:val="none"/>
                <w:left w:color="6ce26c" w:space="0" w:sz="18" w:val="single"/>
                <w:bottom w:color="auto" w:space="0" w:sz="0" w:val="none"/>
                <w:right w:color="auto" w:space="9" w:sz="0" w:val="none"/>
                <w:between w:color="auto" w:space="0" w:sz="0" w:val="none"/>
              </w:pBdr>
              <w:shd w:fill="ffffff" w:val="clear"/>
              <w:spacing w:line="280" w:lineRule="auto"/>
              <w:ind w:left="720" w:hanging="360"/>
              <w:rPr/>
            </w:pPr>
            <w:r w:rsidDel="00000000" w:rsidR="00000000" w:rsidRPr="00000000">
              <w:rPr>
                <w:rFonts w:ascii="Consolas" w:cs="Consolas" w:eastAsia="Consolas" w:hAnsi="Consolas"/>
                <w:sz w:val="18"/>
                <w:szCs w:val="18"/>
                <w:rtl w:val="0"/>
              </w:rPr>
              <w:t xml:space="preserve">total_shares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9900"/>
                <w:sz w:val="18"/>
                <w:szCs w:val="18"/>
                <w:rtl w:val="0"/>
              </w:rPr>
              <w:t xml:space="preserve">0</w:t>
            </w:r>
          </w:p>
          <w:p w:rsidR="00000000" w:rsidDel="00000000" w:rsidP="00000000" w:rsidRDefault="00000000" w:rsidRPr="00000000" w14:paraId="00000347">
            <w:pPr>
              <w:numPr>
                <w:ilvl w:val="0"/>
                <w:numId w:val="14"/>
              </w:numPr>
              <w:pBdr>
                <w:top w:color="auto" w:space="0" w:sz="0" w:val="none"/>
                <w:left w:color="6ce26c" w:space="0" w:sz="18" w:val="single"/>
                <w:bottom w:color="auto" w:space="0" w:sz="0" w:val="none"/>
                <w:right w:color="auto" w:space="9" w:sz="0" w:val="none"/>
                <w:between w:color="auto" w:space="0" w:sz="0" w:val="none"/>
              </w:pBdr>
              <w:shd w:fill="f8f8f8" w:val="clear"/>
              <w:spacing w:line="280" w:lineRule="auto"/>
              <w:ind w:left="720" w:hanging="360"/>
              <w:rPr/>
            </w:pPr>
            <w:r w:rsidDel="00000000" w:rsidR="00000000" w:rsidRPr="00000000">
              <w:rPr>
                <w:rFonts w:ascii="Consolas" w:cs="Consolas" w:eastAsia="Consolas" w:hAnsi="Consolas"/>
                <w:sz w:val="18"/>
                <w:szCs w:val="18"/>
                <w:rtl w:val="0"/>
              </w:rPr>
              <w:t xml:space="preserve">total_stock_value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9900"/>
                <w:sz w:val="18"/>
                <w:szCs w:val="18"/>
                <w:rtl w:val="0"/>
              </w:rPr>
              <w:t xml:space="preserve">0</w:t>
            </w:r>
          </w:p>
          <w:p w:rsidR="00000000" w:rsidDel="00000000" w:rsidP="00000000" w:rsidRDefault="00000000" w:rsidRPr="00000000" w14:paraId="00000348">
            <w:pPr>
              <w:numPr>
                <w:ilvl w:val="0"/>
                <w:numId w:val="14"/>
              </w:numPr>
              <w:pBdr>
                <w:top w:color="auto" w:space="0" w:sz="0" w:val="none"/>
                <w:left w:color="6ce26c" w:space="0" w:sz="18" w:val="single"/>
                <w:bottom w:color="auto" w:space="0" w:sz="0" w:val="none"/>
                <w:right w:color="auto" w:space="9" w:sz="0" w:val="none"/>
                <w:between w:color="auto" w:space="0" w:sz="0" w:val="none"/>
              </w:pBdr>
              <w:shd w:fill="ffffff" w:val="clear"/>
              <w:spacing w:line="280" w:lineRule="auto"/>
              <w:ind w:left="720" w:hanging="360"/>
              <w:rPr/>
            </w:pPr>
            <w:r w:rsidDel="00000000" w:rsidR="00000000" w:rsidRPr="00000000">
              <w:rPr>
                <w:rFonts w:ascii="Consolas" w:cs="Consolas" w:eastAsia="Consolas" w:hAnsi="Consolas"/>
                <w:sz w:val="18"/>
                <w:szCs w:val="18"/>
                <w:rtl w:val="0"/>
              </w:rPr>
              <w:t xml:space="preserve">remainder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9900"/>
                <w:sz w:val="18"/>
                <w:szCs w:val="18"/>
                <w:rtl w:val="0"/>
              </w:rPr>
              <w:t xml:space="preserve">0</w:t>
            </w:r>
          </w:p>
          <w:p w:rsidR="00000000" w:rsidDel="00000000" w:rsidP="00000000" w:rsidRDefault="00000000" w:rsidRPr="00000000" w14:paraId="00000349">
            <w:pPr>
              <w:numPr>
                <w:ilvl w:val="0"/>
                <w:numId w:val="14"/>
              </w:numPr>
              <w:pBdr>
                <w:top w:color="auto" w:space="0" w:sz="0" w:val="none"/>
                <w:left w:color="6ce26c" w:space="0" w:sz="18" w:val="single"/>
                <w:bottom w:color="auto" w:space="0" w:sz="0" w:val="none"/>
                <w:right w:color="auto" w:space="9" w:sz="0" w:val="none"/>
                <w:between w:color="auto" w:space="0" w:sz="0" w:val="none"/>
              </w:pBdr>
              <w:shd w:fill="f8f8f8" w:val="clear"/>
              <w:spacing w:line="280" w:lineRule="auto"/>
              <w:ind w:left="720" w:hanging="360"/>
              <w:rPr/>
            </w:pPr>
            <w:r w:rsidDel="00000000" w:rsidR="00000000" w:rsidRPr="00000000">
              <w:rPr>
                <w:rFonts w:ascii="Consolas" w:cs="Consolas" w:eastAsia="Consolas" w:hAnsi="Consolas"/>
                <w:b w:val="1"/>
                <w:color w:val="006699"/>
                <w:sz w:val="18"/>
                <w:szCs w:val="18"/>
                <w:rtl w:val="0"/>
              </w:rPr>
              <w:t xml:space="preserve">for</w:t>
            </w:r>
            <w:r w:rsidDel="00000000" w:rsidR="00000000" w:rsidRPr="00000000">
              <w:rPr>
                <w:rFonts w:ascii="Consolas" w:cs="Consolas" w:eastAsia="Consolas" w:hAnsi="Consolas"/>
                <w:sz w:val="18"/>
                <w:szCs w:val="18"/>
                <w:rtl w:val="0"/>
              </w:rPr>
              <w:t xml:space="preserve"> i </w:t>
            </w:r>
            <w:r w:rsidDel="00000000" w:rsidR="00000000" w:rsidRPr="00000000">
              <w:rPr>
                <w:rFonts w:ascii="Consolas" w:cs="Consolas" w:eastAsia="Consolas" w:hAnsi="Consolas"/>
                <w:b w:val="1"/>
                <w:color w:val="006699"/>
                <w:sz w:val="18"/>
                <w:szCs w:val="18"/>
                <w:rtl w:val="0"/>
              </w:rPr>
              <w:t xml:space="preserve">in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ff1493"/>
                <w:sz w:val="18"/>
                <w:szCs w:val="18"/>
                <w:rtl w:val="0"/>
              </w:rPr>
              <w:t xml:space="preserve">range</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color w:val="ff1493"/>
                <w:sz w:val="18"/>
                <w:szCs w:val="18"/>
                <w:rtl w:val="0"/>
              </w:rPr>
              <w:t xml:space="preserve">len</w:t>
            </w:r>
            <w:r w:rsidDel="00000000" w:rsidR="00000000" w:rsidRPr="00000000">
              <w:rPr>
                <w:rFonts w:ascii="Consolas" w:cs="Consolas" w:eastAsia="Consolas" w:hAnsi="Consolas"/>
                <w:sz w:val="18"/>
                <w:szCs w:val="18"/>
                <w:rtl w:val="0"/>
              </w:rPr>
              <w:t xml:space="preserve">(stock_prices)):</w:t>
            </w:r>
          </w:p>
          <w:p w:rsidR="00000000" w:rsidDel="00000000" w:rsidP="00000000" w:rsidRDefault="00000000" w:rsidRPr="00000000" w14:paraId="0000034A">
            <w:pPr>
              <w:numPr>
                <w:ilvl w:val="0"/>
                <w:numId w:val="14"/>
              </w:numPr>
              <w:pBdr>
                <w:top w:color="auto" w:space="0" w:sz="0" w:val="none"/>
                <w:left w:color="6ce26c" w:space="0" w:sz="18" w:val="single"/>
                <w:bottom w:color="auto" w:space="0" w:sz="0" w:val="none"/>
                <w:right w:color="auto" w:space="9" w:sz="0" w:val="none"/>
                <w:between w:color="auto" w:space="0" w:sz="0" w:val="none"/>
              </w:pBdr>
              <w:shd w:fill="ffffff" w:val="clear"/>
              <w:spacing w:line="280" w:lineRule="auto"/>
              <w:ind w:left="720" w:hanging="360"/>
              <w:rPr/>
            </w:pPr>
            <w:r w:rsidDel="00000000" w:rsidR="00000000" w:rsidRPr="00000000">
              <w:rPr>
                <w:rFonts w:ascii="Consolas" w:cs="Consolas" w:eastAsia="Consolas" w:hAnsi="Consolas"/>
                <w:sz w:val="18"/>
                <w:szCs w:val="18"/>
                <w:rtl w:val="0"/>
              </w:rPr>
              <w:t xml:space="preserve">  investment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9900"/>
                <w:sz w:val="18"/>
                <w:szCs w:val="18"/>
                <w:rtl w:val="0"/>
              </w:rPr>
              <w:t xml:space="preserve">10000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remainder</w:t>
            </w:r>
          </w:p>
          <w:p w:rsidR="00000000" w:rsidDel="00000000" w:rsidP="00000000" w:rsidRDefault="00000000" w:rsidRPr="00000000" w14:paraId="0000034B">
            <w:pPr>
              <w:numPr>
                <w:ilvl w:val="0"/>
                <w:numId w:val="14"/>
              </w:numPr>
              <w:pBdr>
                <w:top w:color="auto" w:space="0" w:sz="0" w:val="none"/>
                <w:left w:color="6ce26c" w:space="0" w:sz="18" w:val="single"/>
                <w:bottom w:color="auto" w:space="0" w:sz="0" w:val="none"/>
                <w:right w:color="auto" w:space="9" w:sz="0" w:val="none"/>
                <w:between w:color="auto" w:space="0" w:sz="0" w:val="none"/>
              </w:pBdr>
              <w:shd w:fill="f8f8f8" w:val="clear"/>
              <w:spacing w:line="280" w:lineRule="auto"/>
              <w:ind w:left="720" w:hanging="360"/>
              <w:rPr/>
            </w:pPr>
            <w:r w:rsidDel="00000000" w:rsidR="00000000" w:rsidRPr="00000000">
              <w:rPr>
                <w:rFonts w:ascii="Consolas" w:cs="Consolas" w:eastAsia="Consolas" w:hAnsi="Consolas"/>
                <w:sz w:val="18"/>
                <w:szCs w:val="18"/>
                <w:rtl w:val="0"/>
              </w:rPr>
              <w:t xml:space="preserve">  shares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investment</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stock_prices[i]</w:t>
            </w:r>
          </w:p>
          <w:p w:rsidR="00000000" w:rsidDel="00000000" w:rsidP="00000000" w:rsidRDefault="00000000" w:rsidRPr="00000000" w14:paraId="0000034C">
            <w:pPr>
              <w:numPr>
                <w:ilvl w:val="0"/>
                <w:numId w:val="14"/>
              </w:numPr>
              <w:pBdr>
                <w:top w:color="auto" w:space="0" w:sz="0" w:val="none"/>
                <w:left w:color="6ce26c" w:space="0" w:sz="18" w:val="single"/>
                <w:bottom w:color="auto" w:space="0" w:sz="0" w:val="none"/>
                <w:right w:color="auto" w:space="9" w:sz="0" w:val="none"/>
                <w:between w:color="auto" w:space="0" w:sz="0" w:val="none"/>
              </w:pBdr>
              <w:shd w:fill="ffffff" w:val="clear"/>
              <w:spacing w:line="280" w:lineRule="auto"/>
              <w:ind w:left="720" w:hanging="360"/>
              <w:rPr/>
            </w:pPr>
            <w:r w:rsidDel="00000000" w:rsidR="00000000" w:rsidRPr="00000000">
              <w:rPr>
                <w:rFonts w:ascii="Consolas" w:cs="Consolas" w:eastAsia="Consolas" w:hAnsi="Consolas"/>
                <w:sz w:val="18"/>
                <w:szCs w:val="18"/>
                <w:rtl w:val="0"/>
              </w:rPr>
              <w:t xml:space="preserve">  total_shares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shares</w:t>
            </w:r>
          </w:p>
          <w:p w:rsidR="00000000" w:rsidDel="00000000" w:rsidP="00000000" w:rsidRDefault="00000000" w:rsidRPr="00000000" w14:paraId="0000034D">
            <w:pPr>
              <w:numPr>
                <w:ilvl w:val="0"/>
                <w:numId w:val="14"/>
              </w:numPr>
              <w:pBdr>
                <w:top w:color="auto" w:space="0" w:sz="0" w:val="none"/>
                <w:left w:color="6ce26c" w:space="0" w:sz="18" w:val="single"/>
                <w:bottom w:color="auto" w:space="0" w:sz="0" w:val="none"/>
                <w:right w:color="auto" w:space="9" w:sz="0" w:val="none"/>
                <w:between w:color="auto" w:space="0" w:sz="0" w:val="none"/>
              </w:pBdr>
              <w:shd w:fill="f8f8f8" w:val="clear"/>
              <w:spacing w:line="280" w:lineRule="auto"/>
              <w:ind w:left="720" w:hanging="360"/>
              <w:rPr/>
            </w:pPr>
            <w:r w:rsidDel="00000000" w:rsidR="00000000" w:rsidRPr="00000000">
              <w:rPr>
                <w:rFonts w:ascii="Consolas" w:cs="Consolas" w:eastAsia="Consolas" w:hAnsi="Consolas"/>
                <w:sz w:val="18"/>
                <w:szCs w:val="18"/>
                <w:rtl w:val="0"/>
              </w:rPr>
              <w:t xml:space="preserve">  total_stock_value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(shares</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stock_prices[i])</w:t>
            </w:r>
          </w:p>
          <w:p w:rsidR="00000000" w:rsidDel="00000000" w:rsidP="00000000" w:rsidRDefault="00000000" w:rsidRPr="00000000" w14:paraId="0000034E">
            <w:pPr>
              <w:numPr>
                <w:ilvl w:val="0"/>
                <w:numId w:val="14"/>
              </w:numPr>
              <w:pBdr>
                <w:top w:color="auto" w:space="0" w:sz="0" w:val="none"/>
                <w:left w:color="6ce26c" w:space="0" w:sz="18" w:val="single"/>
                <w:bottom w:color="auto" w:space="0" w:sz="0" w:val="none"/>
                <w:right w:color="auto" w:space="9" w:sz="0" w:val="none"/>
                <w:between w:color="auto" w:space="0" w:sz="0" w:val="none"/>
              </w:pBdr>
              <w:shd w:fill="ffffff" w:val="clear"/>
              <w:spacing w:line="280" w:lineRule="auto"/>
              <w:ind w:left="720" w:hanging="360"/>
              <w:rPr/>
            </w:pPr>
            <w:r w:rsidDel="00000000" w:rsidR="00000000" w:rsidRPr="00000000">
              <w:rPr>
                <w:rFonts w:ascii="Consolas" w:cs="Consolas" w:eastAsia="Consolas" w:hAnsi="Consolas"/>
                <w:sz w:val="18"/>
                <w:szCs w:val="18"/>
                <w:rtl w:val="0"/>
              </w:rPr>
              <w:t xml:space="preserve">  remainder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investment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(shares</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stock_prices[i]) </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 total_shares</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sz w:val="18"/>
                <w:szCs w:val="18"/>
                <w:rtl w:val="0"/>
              </w:rPr>
              <w:t xml:space="preserve">dividend_rate[months[i][</w:t>
            </w:r>
            <w:r w:rsidDel="00000000" w:rsidR="00000000" w:rsidRPr="00000000">
              <w:rPr>
                <w:rFonts w:ascii="Consolas" w:cs="Consolas" w:eastAsia="Consolas" w:hAnsi="Consolas"/>
                <w:b w:val="1"/>
                <w:color w:val="006699"/>
                <w:sz w:val="18"/>
                <w:szCs w:val="18"/>
                <w:rtl w:val="0"/>
              </w:rPr>
              <w:t xml:space="preserve">-</w:t>
            </w:r>
            <w:r w:rsidDel="00000000" w:rsidR="00000000" w:rsidRPr="00000000">
              <w:rPr>
                <w:rFonts w:ascii="Consolas" w:cs="Consolas" w:eastAsia="Consolas" w:hAnsi="Consolas"/>
                <w:color w:val="009900"/>
                <w:sz w:val="18"/>
                <w:szCs w:val="18"/>
                <w:rtl w:val="0"/>
              </w:rPr>
              <w:t xml:space="preserve">4</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4F">
            <w:pPr>
              <w:numPr>
                <w:ilvl w:val="0"/>
                <w:numId w:val="14"/>
              </w:numPr>
              <w:pBdr>
                <w:top w:color="auto" w:space="0" w:sz="0" w:val="none"/>
                <w:left w:color="6ce26c" w:space="0" w:sz="18" w:val="single"/>
                <w:bottom w:color="auto" w:space="0" w:sz="0" w:val="none"/>
                <w:right w:color="auto" w:space="9" w:sz="0" w:val="none"/>
                <w:between w:color="auto" w:space="0" w:sz="0" w:val="none"/>
              </w:pBdr>
              <w:shd w:fill="f8f8f8" w:val="clear"/>
              <w:spacing w:line="280" w:lineRule="auto"/>
              <w:ind w:left="720" w:hanging="360"/>
              <w:rPr/>
            </w:pPr>
            <w:r w:rsidDel="00000000" w:rsidR="00000000" w:rsidRPr="00000000">
              <w:rPr>
                <w:rFonts w:ascii="Consolas" w:cs="Consolas" w:eastAsia="Consolas" w:hAnsi="Consolas"/>
                <w:color w:val="ff1493"/>
                <w:sz w:val="18"/>
                <w:szCs w:val="18"/>
                <w:rtl w:val="0"/>
              </w:rPr>
              <w:t xml:space="preserve">print</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color w:val="0000ff"/>
                <w:sz w:val="18"/>
                <w:szCs w:val="18"/>
                <w:rtl w:val="0"/>
              </w:rPr>
              <w:t xml:space="preserve">'Total Value of Investment till November, 2022: '</w:t>
            </w:r>
            <w:r w:rsidDel="00000000" w:rsidR="00000000" w:rsidRPr="00000000">
              <w:rPr>
                <w:rFonts w:ascii="Consolas" w:cs="Consolas" w:eastAsia="Consolas" w:hAnsi="Consolas"/>
                <w:sz w:val="18"/>
                <w:szCs w:val="18"/>
                <w:rtl w:val="0"/>
              </w:rPr>
              <w:t xml:space="preserve">, total_stock_value)</w:t>
            </w:r>
          </w:p>
          <w:p w:rsidR="00000000" w:rsidDel="00000000" w:rsidP="00000000" w:rsidRDefault="00000000" w:rsidRPr="00000000" w14:paraId="00000350">
            <w:pPr>
              <w:numPr>
                <w:ilvl w:val="0"/>
                <w:numId w:val="14"/>
              </w:numPr>
              <w:pBdr>
                <w:top w:color="auto" w:space="0" w:sz="0" w:val="none"/>
                <w:left w:color="6ce26c" w:space="0" w:sz="18" w:val="single"/>
                <w:bottom w:color="auto" w:space="0" w:sz="0" w:val="none"/>
                <w:right w:color="auto" w:space="9" w:sz="0" w:val="none"/>
                <w:between w:color="auto" w:space="0" w:sz="0" w:val="none"/>
              </w:pBdr>
              <w:shd w:fill="ffffff" w:val="clear"/>
              <w:spacing w:line="280" w:lineRule="auto"/>
              <w:ind w:left="720" w:hanging="360"/>
              <w:rPr/>
            </w:pPr>
            <w:r w:rsidDel="00000000" w:rsidR="00000000" w:rsidRPr="00000000">
              <w:rPr>
                <w:rFonts w:ascii="Consolas" w:cs="Consolas" w:eastAsia="Consolas" w:hAnsi="Consolas"/>
                <w:color w:val="ff1493"/>
                <w:sz w:val="18"/>
                <w:szCs w:val="18"/>
                <w:rtl w:val="0"/>
              </w:rPr>
              <w:t xml:space="preserve">print</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color w:val="0000ff"/>
                <w:sz w:val="18"/>
                <w:szCs w:val="18"/>
                <w:rtl w:val="0"/>
              </w:rPr>
              <w:t xml:space="preserve">'Total Number of Shares till November, 2022: '</w:t>
            </w:r>
            <w:r w:rsidDel="00000000" w:rsidR="00000000" w:rsidRPr="00000000">
              <w:rPr>
                <w:rFonts w:ascii="Consolas" w:cs="Consolas" w:eastAsia="Consolas" w:hAnsi="Consolas"/>
                <w:sz w:val="18"/>
                <w:szCs w:val="18"/>
                <w:rtl w:val="0"/>
              </w:rPr>
              <w:t xml:space="preserve">, total_shares)</w:t>
            </w:r>
          </w:p>
          <w:p w:rsidR="00000000" w:rsidDel="00000000" w:rsidP="00000000" w:rsidRDefault="00000000" w:rsidRPr="00000000" w14:paraId="00000351">
            <w:pPr>
              <w:numPr>
                <w:ilvl w:val="0"/>
                <w:numId w:val="14"/>
              </w:numPr>
              <w:pBdr>
                <w:top w:color="auto" w:space="0" w:sz="0" w:val="none"/>
                <w:left w:color="6ce26c" w:space="0" w:sz="18" w:val="single"/>
                <w:bottom w:color="auto" w:space="0" w:sz="0" w:val="none"/>
                <w:right w:color="auto" w:space="9" w:sz="0" w:val="none"/>
                <w:between w:color="auto" w:space="0" w:sz="0" w:val="none"/>
              </w:pBdr>
              <w:shd w:fill="f8f8f8" w:val="clear"/>
              <w:spacing w:line="280" w:lineRule="auto"/>
              <w:ind w:left="720" w:hanging="360"/>
              <w:rPr/>
            </w:pPr>
            <w:r w:rsidDel="00000000" w:rsidR="00000000" w:rsidRPr="00000000">
              <w:rPr>
                <w:rFonts w:ascii="Consolas" w:cs="Consolas" w:eastAsia="Consolas" w:hAnsi="Consolas"/>
                <w:color w:val="ff1493"/>
                <w:sz w:val="18"/>
                <w:szCs w:val="18"/>
                <w:rtl w:val="0"/>
              </w:rPr>
              <w:t xml:space="preserve">print</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color w:val="0000ff"/>
                <w:sz w:val="18"/>
                <w:szCs w:val="18"/>
                <w:rtl w:val="0"/>
              </w:rPr>
              <w:t xml:space="preserve">'Remainder Amount till November, 2022: '</w:t>
            </w:r>
            <w:r w:rsidDel="00000000" w:rsidR="00000000" w:rsidRPr="00000000">
              <w:rPr>
                <w:rFonts w:ascii="Consolas" w:cs="Consolas" w:eastAsia="Consolas" w:hAnsi="Consolas"/>
                <w:sz w:val="18"/>
                <w:szCs w:val="18"/>
                <w:rtl w:val="0"/>
              </w:rPr>
              <w:t xml:space="preserve">, remainder)</w:t>
            </w:r>
          </w:p>
        </w:tc>
      </w:tr>
    </w:tbl>
    <w:p w:rsidR="00000000" w:rsidDel="00000000" w:rsidP="00000000" w:rsidRDefault="00000000" w:rsidRPr="00000000" w14:paraId="00000352">
      <w:pPr>
        <w:spacing w:line="360"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53">
      <w:pPr>
        <w:numPr>
          <w:ilvl w:val="0"/>
          <w:numId w:val="4"/>
        </w:numPr>
        <w:spacing w:line="360" w:lineRule="auto"/>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Dividend Rate is taken from the moneycontrol website (link provided in the References Section).</w:t>
      </w:r>
    </w:p>
    <w:p w:rsidR="00000000" w:rsidDel="00000000" w:rsidP="00000000" w:rsidRDefault="00000000" w:rsidRPr="00000000" w14:paraId="00000354">
      <w:pPr>
        <w:numPr>
          <w:ilvl w:val="0"/>
          <w:numId w:val="4"/>
        </w:numPr>
        <w:spacing w:line="360" w:lineRule="auto"/>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Stock prices are taken from the BSE website (link provided in the References Section) by downloading the CSV file (Rename it to ‘sp’).</w:t>
      </w:r>
    </w:p>
    <w:p w:rsidR="00000000" w:rsidDel="00000000" w:rsidP="00000000" w:rsidRDefault="00000000" w:rsidRPr="00000000" w14:paraId="00000355">
      <w:pPr>
        <w:numPr>
          <w:ilvl w:val="0"/>
          <w:numId w:val="4"/>
        </w:numPr>
        <w:spacing w:line="360" w:lineRule="auto"/>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For stock prices, Close Price (Column) is being considered.</w:t>
      </w:r>
    </w:p>
    <w:p w:rsidR="00000000" w:rsidDel="00000000" w:rsidP="00000000" w:rsidRDefault="00000000" w:rsidRPr="00000000" w14:paraId="00000356">
      <w:pPr>
        <w:numPr>
          <w:ilvl w:val="0"/>
          <w:numId w:val="4"/>
        </w:numPr>
        <w:spacing w:line="360" w:lineRule="auto"/>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Time period is taken from October 2018 to November 2022 (5 years).</w:t>
      </w:r>
    </w:p>
    <w:p w:rsidR="00000000" w:rsidDel="00000000" w:rsidP="00000000" w:rsidRDefault="00000000" w:rsidRPr="00000000" w14:paraId="00000357">
      <w:pPr>
        <w:pStyle w:val="Heading1"/>
        <w:spacing w:line="360" w:lineRule="auto"/>
        <w:rPr>
          <w:rFonts w:ascii="Montserrat" w:cs="Montserrat" w:eastAsia="Montserrat" w:hAnsi="Montserrat"/>
          <w:sz w:val="24"/>
          <w:szCs w:val="24"/>
        </w:rPr>
      </w:pPr>
      <w:bookmarkStart w:colFirst="0" w:colLast="0" w:name="_3ayqwsfw9a7v" w:id="35"/>
      <w:bookmarkEnd w:id="35"/>
      <w:r w:rsidDel="00000000" w:rsidR="00000000" w:rsidRPr="00000000">
        <w:rPr>
          <w:rFonts w:ascii="Montserrat" w:cs="Montserrat" w:eastAsia="Montserrat" w:hAnsi="Montserrat"/>
          <w:rtl w:val="0"/>
        </w:rPr>
        <w:t xml:space="preserve">Bibliography</w:t>
      </w:r>
      <w:r w:rsidDel="00000000" w:rsidR="00000000" w:rsidRPr="00000000">
        <w:rPr>
          <w:rtl w:val="0"/>
        </w:rPr>
      </w:r>
    </w:p>
    <w:p w:rsidR="00000000" w:rsidDel="00000000" w:rsidP="00000000" w:rsidRDefault="00000000" w:rsidRPr="00000000" w14:paraId="00000358">
      <w:pPr>
        <w:numPr>
          <w:ilvl w:val="0"/>
          <w:numId w:val="7"/>
        </w:numPr>
        <w:spacing w:line="36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Balance Sheet, Income Statements and Cash Flow statements of the last 5 years</w:t>
      </w:r>
    </w:p>
    <w:p w:rsidR="00000000" w:rsidDel="00000000" w:rsidP="00000000" w:rsidRDefault="00000000" w:rsidRPr="00000000" w14:paraId="00000359">
      <w:pPr>
        <w:numPr>
          <w:ilvl w:val="0"/>
          <w:numId w:val="7"/>
        </w:numPr>
        <w:spacing w:line="36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Annual reports from 2018 - 2022 </w:t>
      </w:r>
    </w:p>
    <w:p w:rsidR="00000000" w:rsidDel="00000000" w:rsidP="00000000" w:rsidRDefault="00000000" w:rsidRPr="00000000" w14:paraId="0000035A">
      <w:pPr>
        <w:numPr>
          <w:ilvl w:val="0"/>
          <w:numId w:val="7"/>
        </w:numPr>
        <w:spacing w:line="36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Accounting policies and the Management Commentary of the firm. </w:t>
      </w:r>
    </w:p>
    <w:p w:rsidR="00000000" w:rsidDel="00000000" w:rsidP="00000000" w:rsidRDefault="00000000" w:rsidRPr="00000000" w14:paraId="0000035B">
      <w:pPr>
        <w:numPr>
          <w:ilvl w:val="0"/>
          <w:numId w:val="7"/>
        </w:numPr>
        <w:spacing w:line="360"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Recent News Articles from Economics Times. </w:t>
      </w:r>
    </w:p>
    <w:p w:rsidR="00000000" w:rsidDel="00000000" w:rsidP="00000000" w:rsidRDefault="00000000" w:rsidRPr="00000000" w14:paraId="0000035C">
      <w:pPr>
        <w:pStyle w:val="Heading1"/>
        <w:spacing w:line="360" w:lineRule="auto"/>
        <w:rPr>
          <w:rFonts w:ascii="Montserrat" w:cs="Montserrat" w:eastAsia="Montserrat" w:hAnsi="Montserrat"/>
          <w:sz w:val="24"/>
          <w:szCs w:val="24"/>
        </w:rPr>
      </w:pPr>
      <w:bookmarkStart w:colFirst="0" w:colLast="0" w:name="_huewkqdyfwjz" w:id="36"/>
      <w:bookmarkEnd w:id="36"/>
      <w:r w:rsidDel="00000000" w:rsidR="00000000" w:rsidRPr="00000000">
        <w:rPr>
          <w:rFonts w:ascii="Montserrat" w:cs="Montserrat" w:eastAsia="Montserrat" w:hAnsi="Montserrat"/>
          <w:rtl w:val="0"/>
        </w:rPr>
        <w:t xml:space="preserve">References</w:t>
      </w:r>
      <w:r w:rsidDel="00000000" w:rsidR="00000000" w:rsidRPr="00000000">
        <w:rPr>
          <w:rtl w:val="0"/>
        </w:rPr>
      </w:r>
    </w:p>
    <w:p w:rsidR="00000000" w:rsidDel="00000000" w:rsidP="00000000" w:rsidRDefault="00000000" w:rsidRPr="00000000" w14:paraId="0000035D">
      <w:pPr>
        <w:numPr>
          <w:ilvl w:val="0"/>
          <w:numId w:val="1"/>
        </w:numPr>
        <w:spacing w:line="360" w:lineRule="auto"/>
        <w:ind w:left="720" w:hanging="360"/>
        <w:jc w:val="both"/>
        <w:rPr>
          <w:rFonts w:ascii="Montserrat" w:cs="Montserrat" w:eastAsia="Montserrat" w:hAnsi="Montserrat"/>
          <w:sz w:val="24"/>
          <w:szCs w:val="24"/>
        </w:rPr>
      </w:pPr>
      <w:hyperlink r:id="rId54">
        <w:r w:rsidDel="00000000" w:rsidR="00000000" w:rsidRPr="00000000">
          <w:rPr>
            <w:rFonts w:ascii="Montserrat" w:cs="Montserrat" w:eastAsia="Montserrat" w:hAnsi="Montserrat"/>
            <w:color w:val="1155cc"/>
            <w:sz w:val="24"/>
            <w:szCs w:val="24"/>
            <w:u w:val="single"/>
            <w:rtl w:val="0"/>
          </w:rPr>
          <w:t xml:space="preserve">https://www.fincash.com/l/brand/icici-bank</w:t>
        </w:r>
      </w:hyperlink>
      <w:r w:rsidDel="00000000" w:rsidR="00000000" w:rsidRPr="00000000">
        <w:rPr>
          <w:rtl w:val="0"/>
        </w:rPr>
      </w:r>
    </w:p>
    <w:p w:rsidR="00000000" w:rsidDel="00000000" w:rsidP="00000000" w:rsidRDefault="00000000" w:rsidRPr="00000000" w14:paraId="0000035E">
      <w:pPr>
        <w:numPr>
          <w:ilvl w:val="0"/>
          <w:numId w:val="1"/>
        </w:numPr>
        <w:spacing w:line="360" w:lineRule="auto"/>
        <w:ind w:left="720" w:hanging="360"/>
        <w:jc w:val="both"/>
        <w:rPr>
          <w:rFonts w:ascii="Montserrat" w:cs="Montserrat" w:eastAsia="Montserrat" w:hAnsi="Montserrat"/>
          <w:sz w:val="24"/>
          <w:szCs w:val="24"/>
        </w:rPr>
      </w:pPr>
      <w:hyperlink r:id="rId55">
        <w:r w:rsidDel="00000000" w:rsidR="00000000" w:rsidRPr="00000000">
          <w:rPr>
            <w:rFonts w:ascii="Montserrat" w:cs="Montserrat" w:eastAsia="Montserrat" w:hAnsi="Montserrat"/>
            <w:color w:val="1155cc"/>
            <w:sz w:val="24"/>
            <w:szCs w:val="24"/>
            <w:u w:val="single"/>
            <w:rtl w:val="0"/>
          </w:rPr>
          <w:t xml:space="preserve">https://www.icicibank.com/aboutus/bod-1.page?#toptitle</w:t>
        </w:r>
      </w:hyperlink>
      <w:r w:rsidDel="00000000" w:rsidR="00000000" w:rsidRPr="00000000">
        <w:rPr>
          <w:rtl w:val="0"/>
        </w:rPr>
      </w:r>
    </w:p>
    <w:p w:rsidR="00000000" w:rsidDel="00000000" w:rsidP="00000000" w:rsidRDefault="00000000" w:rsidRPr="00000000" w14:paraId="0000035F">
      <w:pPr>
        <w:numPr>
          <w:ilvl w:val="0"/>
          <w:numId w:val="1"/>
        </w:numPr>
        <w:spacing w:line="360" w:lineRule="auto"/>
        <w:ind w:left="720" w:hanging="360"/>
        <w:jc w:val="both"/>
        <w:rPr>
          <w:rFonts w:ascii="Montserrat" w:cs="Montserrat" w:eastAsia="Montserrat" w:hAnsi="Montserrat"/>
          <w:sz w:val="24"/>
          <w:szCs w:val="24"/>
        </w:rPr>
      </w:pPr>
      <w:hyperlink r:id="rId56">
        <w:r w:rsidDel="00000000" w:rsidR="00000000" w:rsidRPr="00000000">
          <w:rPr>
            <w:rFonts w:ascii="Montserrat" w:cs="Montserrat" w:eastAsia="Montserrat" w:hAnsi="Montserrat"/>
            <w:color w:val="1155cc"/>
            <w:sz w:val="24"/>
            <w:szCs w:val="24"/>
            <w:u w:val="single"/>
            <w:rtl w:val="0"/>
          </w:rPr>
          <w:t xml:space="preserve">https://www.business-standard.com/article/markets/icici-bank-q2-net-profit-may-rise-35-yoy-on-solid-loan-book-say-analysts-122102100145_1.html</w:t>
        </w:r>
      </w:hyperlink>
      <w:r w:rsidDel="00000000" w:rsidR="00000000" w:rsidRPr="00000000">
        <w:rPr>
          <w:rtl w:val="0"/>
        </w:rPr>
      </w:r>
    </w:p>
    <w:p w:rsidR="00000000" w:rsidDel="00000000" w:rsidP="00000000" w:rsidRDefault="00000000" w:rsidRPr="00000000" w14:paraId="00000360">
      <w:pPr>
        <w:numPr>
          <w:ilvl w:val="0"/>
          <w:numId w:val="1"/>
        </w:numPr>
        <w:spacing w:line="360" w:lineRule="auto"/>
        <w:ind w:left="720" w:hanging="360"/>
        <w:jc w:val="both"/>
        <w:rPr>
          <w:rFonts w:ascii="Montserrat" w:cs="Montserrat" w:eastAsia="Montserrat" w:hAnsi="Montserrat"/>
          <w:sz w:val="24"/>
          <w:szCs w:val="24"/>
          <w:u w:val="none"/>
        </w:rPr>
      </w:pPr>
      <w:hyperlink r:id="rId57">
        <w:r w:rsidDel="00000000" w:rsidR="00000000" w:rsidRPr="00000000">
          <w:rPr>
            <w:rFonts w:ascii="Montserrat" w:cs="Montserrat" w:eastAsia="Montserrat" w:hAnsi="Montserrat"/>
            <w:color w:val="1155cc"/>
            <w:sz w:val="24"/>
            <w:szCs w:val="24"/>
            <w:u w:val="single"/>
            <w:rtl w:val="0"/>
          </w:rPr>
          <w:t xml:space="preserve">https://www.livemint.com/market/stock-market-news/is-icici-bank-the-new-trend-setter-in-banking-stocks-after-spectacular-quarter-11666629368216.html</w:t>
        </w:r>
      </w:hyperlink>
      <w:r w:rsidDel="00000000" w:rsidR="00000000" w:rsidRPr="00000000">
        <w:rPr>
          <w:rtl w:val="0"/>
        </w:rPr>
      </w:r>
    </w:p>
    <w:p w:rsidR="00000000" w:rsidDel="00000000" w:rsidP="00000000" w:rsidRDefault="00000000" w:rsidRPr="00000000" w14:paraId="00000361">
      <w:pPr>
        <w:numPr>
          <w:ilvl w:val="0"/>
          <w:numId w:val="1"/>
        </w:numPr>
        <w:spacing w:line="360" w:lineRule="auto"/>
        <w:ind w:left="720" w:hanging="360"/>
        <w:jc w:val="both"/>
        <w:rPr>
          <w:rFonts w:ascii="Montserrat" w:cs="Montserrat" w:eastAsia="Montserrat" w:hAnsi="Montserrat"/>
          <w:sz w:val="24"/>
          <w:szCs w:val="24"/>
          <w:u w:val="none"/>
        </w:rPr>
      </w:pPr>
      <w:hyperlink r:id="rId58">
        <w:r w:rsidDel="00000000" w:rsidR="00000000" w:rsidRPr="00000000">
          <w:rPr>
            <w:rFonts w:ascii="Montserrat" w:cs="Montserrat" w:eastAsia="Montserrat" w:hAnsi="Montserrat"/>
            <w:color w:val="1155cc"/>
            <w:sz w:val="24"/>
            <w:szCs w:val="24"/>
            <w:u w:val="single"/>
            <w:rtl w:val="0"/>
          </w:rPr>
          <w:t xml:space="preserve">https://www.icicibank.com/aboutus/Annual-Reports/2021-22/AR/assets/pdf/icici-bank-ir-2022.pdf</w:t>
        </w:r>
      </w:hyperlink>
      <w:r w:rsidDel="00000000" w:rsidR="00000000" w:rsidRPr="00000000">
        <w:rPr>
          <w:rtl w:val="0"/>
        </w:rPr>
      </w:r>
    </w:p>
    <w:p w:rsidR="00000000" w:rsidDel="00000000" w:rsidP="00000000" w:rsidRDefault="00000000" w:rsidRPr="00000000" w14:paraId="00000362">
      <w:pPr>
        <w:numPr>
          <w:ilvl w:val="0"/>
          <w:numId w:val="1"/>
        </w:numPr>
        <w:spacing w:line="360" w:lineRule="auto"/>
        <w:ind w:left="720" w:hanging="360"/>
        <w:jc w:val="both"/>
        <w:rPr>
          <w:rFonts w:ascii="Montserrat" w:cs="Montserrat" w:eastAsia="Montserrat" w:hAnsi="Montserrat"/>
          <w:sz w:val="24"/>
          <w:szCs w:val="24"/>
          <w:u w:val="none"/>
        </w:rPr>
      </w:pPr>
      <w:hyperlink r:id="rId59">
        <w:r w:rsidDel="00000000" w:rsidR="00000000" w:rsidRPr="00000000">
          <w:rPr>
            <w:rFonts w:ascii="Montserrat" w:cs="Montserrat" w:eastAsia="Montserrat" w:hAnsi="Montserrat"/>
            <w:color w:val="1155cc"/>
            <w:sz w:val="24"/>
            <w:szCs w:val="24"/>
            <w:u w:val="single"/>
            <w:rtl w:val="0"/>
          </w:rPr>
          <w:t xml:space="preserve">https://www.bseindia.com/markets/equity/EQReports/StockPrcHistori.aspx?expandable=7&amp;scripcode=532174&amp;flag=sp&amp;Submit=G</w:t>
        </w:r>
      </w:hyperlink>
      <w:r w:rsidDel="00000000" w:rsidR="00000000" w:rsidRPr="00000000">
        <w:rPr>
          <w:rtl w:val="0"/>
        </w:rPr>
      </w:r>
    </w:p>
    <w:sectPr>
      <w:headerReference r:id="rId60" w:type="default"/>
      <w:headerReference r:id="rId61" w:type="first"/>
      <w:footerReference r:id="rId62" w:type="default"/>
      <w:footerReference r:id="rId63" w:type="first"/>
      <w:pgSz w:h="15840" w:w="12240" w:orient="portrait"/>
      <w:pgMar w:bottom="1440" w:top="117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3">
    <w:pPr>
      <w:jc w:val="right"/>
      <w:rPr>
        <w:rFonts w:ascii="Montserrat" w:cs="Montserrat" w:eastAsia="Montserrat" w:hAnsi="Montserrat"/>
      </w:rPr>
    </w:pPr>
    <w:r w:rsidDel="00000000" w:rsidR="00000000" w:rsidRPr="00000000">
      <w:rPr>
        <w:rFonts w:ascii="Montserrat" w:cs="Montserrat" w:eastAsia="Montserrat" w:hAnsi="Montserrat"/>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4">
    <w:pPr>
      <w:spacing w:line="360" w:lineRule="auto"/>
      <w:jc w:val="center"/>
      <w:rPr/>
    </w:pPr>
    <w:r w:rsidDel="00000000" w:rsidR="00000000" w:rsidRPr="00000000">
      <w:rPr>
        <w:rFonts w:ascii="Montserrat" w:cs="Montserrat" w:eastAsia="Montserrat" w:hAnsi="Montserrat"/>
        <w:sz w:val="24"/>
        <w:szCs w:val="24"/>
      </w:rPr>
      <w:pict>
        <v:shape id="WordPictureWatermark2" style="position:absolute;width:661.5pt;height:992.25pt;rotation:0;z-index:-503316481;mso-position-horizontal-relative:margin;mso-position-horizontal:center;mso-position-vertical-relative:margin;mso-position-vertical:center;" alt="" type="#_x0000_t75">
          <v:imagedata cropbottom="0f" cropleft="0f" cropright="0f" croptop="0f" r:id="rId1" o:title="image45.png"/>
        </v:shape>
      </w:pict>
    </w:r>
    <w:r w:rsidDel="00000000" w:rsidR="00000000" w:rsidRPr="00000000">
      <w:rPr>
        <w:rFonts w:ascii="Montserrat" w:cs="Montserrat" w:eastAsia="Montserrat" w:hAnsi="Montserrat"/>
        <w:sz w:val="24"/>
        <w:szCs w:val="24"/>
      </w:rPr>
      <w:drawing>
        <wp:inline distB="114300" distT="114300" distL="114300" distR="114300">
          <wp:extent cx="1204913" cy="246074"/>
          <wp:effectExtent b="0" l="0" r="0" t="0"/>
          <wp:docPr id="27" name="image2.png"/>
          <a:graphic>
            <a:graphicData uri="http://schemas.openxmlformats.org/drawingml/2006/picture">
              <pic:pic>
                <pic:nvPicPr>
                  <pic:cNvPr id="0" name="image2.png"/>
                  <pic:cNvPicPr preferRelativeResize="0"/>
                </pic:nvPicPr>
                <pic:blipFill>
                  <a:blip r:embed="rId2">
                    <a:alphaModFix amt="40000"/>
                  </a:blip>
                  <a:srcRect b="0" l="0" r="0" t="0"/>
                  <a:stretch>
                    <a:fillRect/>
                  </a:stretch>
                </pic:blipFill>
                <pic:spPr>
                  <a:xfrm>
                    <a:off x="0" y="0"/>
                    <a:ext cx="1204913" cy="246074"/>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5">
    <w:pPr>
      <w:rPr/>
    </w:pPr>
    <w:r w:rsidDel="00000000" w:rsidR="00000000" w:rsidRPr="00000000">
      <w:rPr/>
      <w:pict>
        <v:shape id="WordPictureWatermark1" style="position:absolute;width:661.5pt;height:992.25pt;rotation:0;z-index:-503316481;mso-position-horizontal-relative:margin;mso-position-horizontal:center;mso-position-vertical-relative:margin;mso-position-vertical:center;" alt="" type="#_x0000_t75">
          <v:imagedata cropbottom="0f" cropleft="0f" cropright="0f" croptop="0f" r:id="rId1" o:title="image45.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Consolas" w:cs="Consolas" w:eastAsia="Consolas" w:hAnsi="Consolas"/>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4.png"/><Relationship Id="rId41" Type="http://schemas.openxmlformats.org/officeDocument/2006/relationships/image" Target="media/image10.png"/><Relationship Id="rId44" Type="http://schemas.openxmlformats.org/officeDocument/2006/relationships/image" Target="media/image25.png"/><Relationship Id="rId43" Type="http://schemas.openxmlformats.org/officeDocument/2006/relationships/image" Target="media/image23.png"/><Relationship Id="rId46" Type="http://schemas.openxmlformats.org/officeDocument/2006/relationships/image" Target="media/image9.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ritesh19384@iiitd.ac.in" TargetMode="External"/><Relationship Id="rId48" Type="http://schemas.openxmlformats.org/officeDocument/2006/relationships/image" Target="media/image21.png"/><Relationship Id="rId47" Type="http://schemas.openxmlformats.org/officeDocument/2006/relationships/image" Target="media/image6.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mailto:abhinav19227@iiitd.ac.in" TargetMode="External"/><Relationship Id="rId8" Type="http://schemas.openxmlformats.org/officeDocument/2006/relationships/hyperlink" Target="mailto:ansh19351@iiitd.ac.in" TargetMode="External"/><Relationship Id="rId31" Type="http://schemas.openxmlformats.org/officeDocument/2006/relationships/image" Target="media/image32.png"/><Relationship Id="rId30" Type="http://schemas.openxmlformats.org/officeDocument/2006/relationships/image" Target="media/image17.png"/><Relationship Id="rId33" Type="http://schemas.openxmlformats.org/officeDocument/2006/relationships/image" Target="media/image29.png"/><Relationship Id="rId32" Type="http://schemas.openxmlformats.org/officeDocument/2006/relationships/image" Target="media/image33.png"/><Relationship Id="rId35" Type="http://schemas.openxmlformats.org/officeDocument/2006/relationships/image" Target="media/image31.png"/><Relationship Id="rId34" Type="http://schemas.openxmlformats.org/officeDocument/2006/relationships/image" Target="media/image36.png"/><Relationship Id="rId37" Type="http://schemas.openxmlformats.org/officeDocument/2006/relationships/image" Target="media/image11.png"/><Relationship Id="rId36" Type="http://schemas.openxmlformats.org/officeDocument/2006/relationships/image" Target="media/image41.png"/><Relationship Id="rId39" Type="http://schemas.openxmlformats.org/officeDocument/2006/relationships/image" Target="media/image20.png"/><Relationship Id="rId38" Type="http://schemas.openxmlformats.org/officeDocument/2006/relationships/image" Target="media/image40.png"/><Relationship Id="rId62" Type="http://schemas.openxmlformats.org/officeDocument/2006/relationships/footer" Target="footer1.xml"/><Relationship Id="rId61" Type="http://schemas.openxmlformats.org/officeDocument/2006/relationships/header" Target="header2.xml"/><Relationship Id="rId20" Type="http://schemas.openxmlformats.org/officeDocument/2006/relationships/image" Target="media/image4.png"/><Relationship Id="rId63" Type="http://schemas.openxmlformats.org/officeDocument/2006/relationships/footer" Target="footer2.xml"/><Relationship Id="rId22" Type="http://schemas.openxmlformats.org/officeDocument/2006/relationships/hyperlink" Target="https://www.icicibank.com/aboutus/bod-1.page?#toptitle" TargetMode="External"/><Relationship Id="rId21" Type="http://schemas.openxmlformats.org/officeDocument/2006/relationships/image" Target="media/image3.png"/><Relationship Id="rId24" Type="http://schemas.openxmlformats.org/officeDocument/2006/relationships/image" Target="media/image30.png"/><Relationship Id="rId23" Type="http://schemas.openxmlformats.org/officeDocument/2006/relationships/image" Target="media/image39.png"/><Relationship Id="rId60" Type="http://schemas.openxmlformats.org/officeDocument/2006/relationships/header" Target="header1.xml"/><Relationship Id="rId26" Type="http://schemas.openxmlformats.org/officeDocument/2006/relationships/image" Target="media/image15.png"/><Relationship Id="rId25" Type="http://schemas.openxmlformats.org/officeDocument/2006/relationships/image" Target="media/image27.png"/><Relationship Id="rId28" Type="http://schemas.openxmlformats.org/officeDocument/2006/relationships/image" Target="media/image5.png"/><Relationship Id="rId27" Type="http://schemas.openxmlformats.org/officeDocument/2006/relationships/image" Target="media/image22.png"/><Relationship Id="rId29" Type="http://schemas.openxmlformats.org/officeDocument/2006/relationships/image" Target="media/image26.png"/><Relationship Id="rId51" Type="http://schemas.openxmlformats.org/officeDocument/2006/relationships/image" Target="media/image14.png"/><Relationship Id="rId50" Type="http://schemas.openxmlformats.org/officeDocument/2006/relationships/image" Target="media/image16.png"/><Relationship Id="rId53" Type="http://schemas.openxmlformats.org/officeDocument/2006/relationships/image" Target="media/image38.png"/><Relationship Id="rId52" Type="http://schemas.openxmlformats.org/officeDocument/2006/relationships/image" Target="media/image43.png"/><Relationship Id="rId11" Type="http://schemas.openxmlformats.org/officeDocument/2006/relationships/image" Target="media/image42.png"/><Relationship Id="rId55" Type="http://schemas.openxmlformats.org/officeDocument/2006/relationships/hyperlink" Target="https://www.icicibank.com/aboutus/bod-1.page?#toptitle" TargetMode="External"/><Relationship Id="rId10" Type="http://schemas.openxmlformats.org/officeDocument/2006/relationships/hyperlink" Target="mailto:raghav19379@iiitd.ac.in" TargetMode="External"/><Relationship Id="rId54" Type="http://schemas.openxmlformats.org/officeDocument/2006/relationships/hyperlink" Target="https://www.fincash.com/l/brand/icici-bank" TargetMode="External"/><Relationship Id="rId13" Type="http://schemas.openxmlformats.org/officeDocument/2006/relationships/image" Target="media/image35.png"/><Relationship Id="rId57" Type="http://schemas.openxmlformats.org/officeDocument/2006/relationships/hyperlink" Target="https://www.livemint.com/market/stock-market-news/is-icici-bank-the-new-trend-setter-in-banking-stocks-after-spectacular-quarter-11666629368216.html" TargetMode="External"/><Relationship Id="rId12" Type="http://schemas.openxmlformats.org/officeDocument/2006/relationships/image" Target="media/image18.png"/><Relationship Id="rId56" Type="http://schemas.openxmlformats.org/officeDocument/2006/relationships/hyperlink" Target="https://www.business-standard.com/article/markets/icici-bank-q2-net-profit-may-rise-35-yoy-on-solid-loan-book-say-analysts-122102100145_1.html" TargetMode="External"/><Relationship Id="rId15" Type="http://schemas.openxmlformats.org/officeDocument/2006/relationships/image" Target="media/image8.png"/><Relationship Id="rId59" Type="http://schemas.openxmlformats.org/officeDocument/2006/relationships/hyperlink" Target="https://www.bseindia.com/markets/equity/EQReports/StockPrcHistori.aspx?expandable=7&amp;scripcode=532174&amp;flag=sp&amp;Submit=G" TargetMode="External"/><Relationship Id="rId14" Type="http://schemas.openxmlformats.org/officeDocument/2006/relationships/image" Target="media/image34.png"/><Relationship Id="rId58" Type="http://schemas.openxmlformats.org/officeDocument/2006/relationships/hyperlink" Target="https://www.icicibank.com/aboutus/Annual-Reports/2021-22/AR/assets/pdf/icici-bank-ir-2022.pdf" TargetMode="External"/><Relationship Id="rId17" Type="http://schemas.openxmlformats.org/officeDocument/2006/relationships/image" Target="media/image12.png"/><Relationship Id="rId16" Type="http://schemas.openxmlformats.org/officeDocument/2006/relationships/image" Target="media/image37.png"/><Relationship Id="rId19" Type="http://schemas.openxmlformats.org/officeDocument/2006/relationships/image" Target="media/image2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1" Type="http://schemas.openxmlformats.org/officeDocument/2006/relationships/font" Target="fonts/Poppins-italic.ttf"/><Relationship Id="rId10" Type="http://schemas.openxmlformats.org/officeDocument/2006/relationships/font" Target="fonts/Poppins-bold.ttf"/><Relationship Id="rId13" Type="http://schemas.openxmlformats.org/officeDocument/2006/relationships/font" Target="fonts/MontserratMedium-regular.ttf"/><Relationship Id="rId12" Type="http://schemas.openxmlformats.org/officeDocument/2006/relationships/font" Target="fonts/Poppins-bold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Poppins-regular.ttf"/><Relationship Id="rId15" Type="http://schemas.openxmlformats.org/officeDocument/2006/relationships/font" Target="fonts/MontserratMedium-italic.ttf"/><Relationship Id="rId14" Type="http://schemas.openxmlformats.org/officeDocument/2006/relationships/font" Target="fonts/MontserratMedium-bold.ttf"/><Relationship Id="rId16" Type="http://schemas.openxmlformats.org/officeDocument/2006/relationships/font" Target="fonts/MontserratMedium-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